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E8036" w14:textId="77777777" w:rsidR="003C2C3A" w:rsidRDefault="003C2C3A" w:rsidP="003C2C3A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2C3A">
        <w:rPr>
          <w:rFonts w:ascii="Open Sans" w:hAnsi="Open Sans" w:cs="Open Sans"/>
          <w:color w:val="6F7074"/>
          <w:sz w:val="23"/>
          <w:szCs w:val="23"/>
        </w:rPr>
        <w:t>Разберемся в терминологии.</w:t>
      </w:r>
      <w:r w:rsidRPr="003C2C3A">
        <w:rPr>
          <w:rFonts w:ascii="Open Sans" w:hAnsi="Open Sans" w:cs="Open Sans"/>
          <w:color w:val="6F7074"/>
          <w:sz w:val="23"/>
          <w:szCs w:val="23"/>
        </w:rPr>
        <w:br/>
      </w:r>
      <w:r w:rsidRPr="003C2C3A">
        <w:rPr>
          <w:rFonts w:ascii="Open Sans" w:hAnsi="Open Sans" w:cs="Open Sans"/>
          <w:b/>
          <w:bCs/>
          <w:color w:val="6F7074"/>
          <w:sz w:val="23"/>
          <w:szCs w:val="23"/>
        </w:rPr>
        <w:t>Страхователь (застрахованный, выгодоприобретатель,)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2C3A">
        <w:rPr>
          <w:rFonts w:ascii="Open Sans" w:hAnsi="Open Sans" w:cs="Open Sans"/>
          <w:color w:val="6F7074"/>
          <w:sz w:val="23"/>
          <w:szCs w:val="23"/>
        </w:rPr>
        <w:t>— это все вы, а не три разных человека: так вас могут называть в договоре страхования. Также страховать вас может другое лицо, а выгодоприобретателем вы можете назначить выбранное вами лицо.</w:t>
      </w:r>
    </w:p>
    <w:p w14:paraId="64696205" w14:textId="77777777" w:rsidR="003C2C3A" w:rsidRDefault="003C2C3A" w:rsidP="003C2C3A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2C3A">
        <w:rPr>
          <w:rFonts w:ascii="Open Sans" w:hAnsi="Open Sans" w:cs="Open Sans"/>
          <w:b/>
          <w:bCs/>
          <w:color w:val="6F7074"/>
          <w:sz w:val="23"/>
          <w:szCs w:val="23"/>
        </w:rPr>
        <w:t>Страховщик (страховая компания)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2C3A">
        <w:rPr>
          <w:rFonts w:ascii="Open Sans" w:hAnsi="Open Sans" w:cs="Open Sans"/>
          <w:color w:val="6F7074"/>
          <w:sz w:val="23"/>
          <w:szCs w:val="23"/>
        </w:rPr>
        <w:t>— организация, с которой вы заключаете договор, она оплачивает лечение и другие расходы по страховому случаю.</w:t>
      </w:r>
    </w:p>
    <w:p w14:paraId="39E241D1" w14:textId="77777777" w:rsidR="003C2C3A" w:rsidRDefault="003C2C3A" w:rsidP="003C2C3A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2C3A">
        <w:rPr>
          <w:rFonts w:ascii="Open Sans" w:hAnsi="Open Sans" w:cs="Open Sans"/>
          <w:b/>
          <w:bCs/>
          <w:color w:val="6F7074"/>
          <w:sz w:val="23"/>
          <w:szCs w:val="23"/>
        </w:rPr>
        <w:t>Страховой случай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2C3A">
        <w:rPr>
          <w:rFonts w:ascii="Open Sans" w:hAnsi="Open Sans" w:cs="Open Sans"/>
          <w:color w:val="6F7074"/>
          <w:sz w:val="23"/>
          <w:szCs w:val="23"/>
        </w:rPr>
        <w:t>— событие, которое предусмотрено договором и по которому страховщик выплатит возмещение. Все, что не входит в вашу страховку, считается не страховым случаем и не будет возмещено.</w:t>
      </w:r>
    </w:p>
    <w:p w14:paraId="3803CD43" w14:textId="77777777" w:rsidR="003C2C3A" w:rsidRDefault="003C2C3A" w:rsidP="003C2C3A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2C3A">
        <w:rPr>
          <w:rFonts w:ascii="Open Sans" w:hAnsi="Open Sans" w:cs="Open Sans"/>
          <w:b/>
          <w:bCs/>
          <w:color w:val="6F7074"/>
          <w:sz w:val="23"/>
          <w:szCs w:val="23"/>
        </w:rPr>
        <w:t>Страховая сумма (сумма покрытия, лимит ответственности)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2C3A">
        <w:rPr>
          <w:rFonts w:ascii="Open Sans" w:hAnsi="Open Sans" w:cs="Open Sans"/>
          <w:color w:val="6F7074"/>
          <w:sz w:val="23"/>
          <w:szCs w:val="23"/>
        </w:rPr>
        <w:t>— максимум, который страховая вам или за вас заплатит.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</w:p>
    <w:p w14:paraId="04E6511F" w14:textId="77777777" w:rsidR="003C2C3A" w:rsidRDefault="003C2C3A" w:rsidP="003C2C3A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2C3A">
        <w:rPr>
          <w:rFonts w:ascii="Open Sans" w:hAnsi="Open Sans" w:cs="Open Sans"/>
          <w:b/>
          <w:bCs/>
          <w:color w:val="6F7074"/>
          <w:sz w:val="23"/>
          <w:szCs w:val="23"/>
        </w:rPr>
        <w:t>Ассистанс (сервисная компания)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2C3A">
        <w:rPr>
          <w:rFonts w:ascii="Open Sans" w:hAnsi="Open Sans" w:cs="Open Sans"/>
          <w:color w:val="6F7074"/>
          <w:sz w:val="23"/>
          <w:szCs w:val="23"/>
        </w:rPr>
        <w:t>— ваш помощник в поездке. Заболели — звоните в ассистанс, а они обзвонят остальных. Их работа — вызвать вам скорую, найти больницу, организовать транспорт и решить возникшие по ходу дела проблемы.</w:t>
      </w:r>
      <w:bookmarkStart w:id="0" w:name="_msoanchor_1"/>
      <w:r>
        <w:rPr>
          <w:rFonts w:ascii="Open Sans" w:hAnsi="Open Sans" w:cs="Open Sans"/>
          <w:color w:val="6F7074"/>
          <w:sz w:val="23"/>
          <w:szCs w:val="23"/>
          <w:lang w:val="en-US"/>
        </w:rPr>
        <w:fldChar w:fldCharType="begin"/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HYPERLINK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 xml:space="preserve"> "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https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://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lifesafety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.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itmo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.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ru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/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m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/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mod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/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page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/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view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.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php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?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id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=750" \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l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 xml:space="preserve"> "_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instrText>msocom</w:instrText>
      </w:r>
      <w:r w:rsidRPr="003C2C3A">
        <w:rPr>
          <w:rFonts w:ascii="Open Sans" w:hAnsi="Open Sans" w:cs="Open Sans"/>
          <w:color w:val="6F7074"/>
          <w:sz w:val="23"/>
          <w:szCs w:val="23"/>
        </w:rPr>
        <w:instrText>_1"</w:instrText>
      </w:r>
      <w:r>
        <w:rPr>
          <w:rFonts w:ascii="Open Sans" w:hAnsi="Open Sans" w:cs="Open Sans"/>
          <w:color w:val="6F7074"/>
          <w:sz w:val="23"/>
          <w:szCs w:val="23"/>
          <w:lang w:val="en-US"/>
        </w:rPr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fldChar w:fldCharType="separate"/>
      </w:r>
      <w:r w:rsidRPr="002A3351">
        <w:rPr>
          <w:rStyle w:val="ae"/>
          <w:rFonts w:ascii="Open Sans" w:eastAsiaTheme="majorEastAsia" w:hAnsi="Open Sans" w:cs="Open Sans"/>
          <w:color w:val="264C9D"/>
          <w:sz w:val="23"/>
          <w:szCs w:val="23"/>
        </w:rPr>
        <w:t>[И</w:t>
      </w:r>
      <w:r>
        <w:rPr>
          <w:rStyle w:val="ae"/>
          <w:rFonts w:ascii="Open Sans" w:eastAsiaTheme="majorEastAsia" w:hAnsi="Open Sans" w:cs="Open Sans"/>
          <w:color w:val="264C9D"/>
          <w:sz w:val="23"/>
          <w:szCs w:val="23"/>
          <w:lang w:val="en-US"/>
        </w:rPr>
        <w:t>O</w:t>
      </w:r>
      <w:r w:rsidRPr="002A3351">
        <w:rPr>
          <w:rStyle w:val="ae"/>
          <w:rFonts w:ascii="Open Sans" w:eastAsiaTheme="majorEastAsia" w:hAnsi="Open Sans" w:cs="Open Sans"/>
          <w:color w:val="264C9D"/>
          <w:sz w:val="23"/>
          <w:szCs w:val="23"/>
        </w:rPr>
        <w:t>71]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fldChar w:fldCharType="end"/>
      </w:r>
      <w:bookmarkEnd w:id="0"/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</w:p>
    <w:p w14:paraId="5B819754" w14:textId="77777777" w:rsidR="003C2C3A" w:rsidRDefault="003C2C3A" w:rsidP="003C2C3A"/>
    <w:p w14:paraId="3DB53EAF" w14:textId="799EC893" w:rsidR="003A63CF" w:rsidRDefault="003C3A2D" w:rsidP="003C3A2D">
      <w:pPr>
        <w:jc w:val="center"/>
      </w:pPr>
      <w:r>
        <w:t>Знакомство с путешествиями. Виды туризма и зачем это нужно знать. Лонгрид № 1</w:t>
      </w:r>
    </w:p>
    <w:p w14:paraId="5FDE1E47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Что же такое туризм и путешествия?</w:t>
      </w:r>
    </w:p>
    <w:p w14:paraId="673C8127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Путеше́ствие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передвижение по какой-либо территории с целью ее изучения, а также с познавательными, спортивными и другими целями.</w:t>
      </w:r>
    </w:p>
    <w:p w14:paraId="17339C92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Туризм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это путешествие, совершаемое человеком в свободное от основной работы время в оздоровительных, познавательных, спортивных и иных целях.</w:t>
      </w:r>
    </w:p>
    <w:p w14:paraId="320A59FE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Активный туризм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— туризм с использованием активных видов путешествия — пешком, на лыжах, на велосипеде, на конях, автомобиле, лодке и </w:t>
      </w:r>
      <w:proofErr w:type="gram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т.п.</w:t>
      </w:r>
      <w:proofErr w:type="gramEnd"/>
    </w:p>
    <w:p w14:paraId="522B2DA7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Туризм – это одно из самых древних занятий человека. Тяга к познаниям, к приключениям, общению, поиск лучшей жизни – это только малая часть списка, который мотивирует людей путешествовать.</w:t>
      </w:r>
    </w:p>
    <w:p w14:paraId="5D834B57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С научной точки зрения классификация туризма, а значит и путешествий очень многоуровневая.</w:t>
      </w:r>
    </w:p>
    <w:p w14:paraId="10EE231F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Нам для практики может пригодиться знание, что туризм по цели официально подразделяется на:</w:t>
      </w:r>
    </w:p>
    <w:p w14:paraId="1AC61FED" w14:textId="77777777" w:rsidR="003C3A2D" w:rsidRPr="003C3A2D" w:rsidRDefault="003C3A2D" w:rsidP="003C3A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Культурный (Познавательный или культурно-развлекательный туризм)</w:t>
      </w:r>
    </w:p>
    <w:p w14:paraId="3DC37B66" w14:textId="77777777" w:rsidR="003C3A2D" w:rsidRPr="003C3A2D" w:rsidRDefault="003C3A2D" w:rsidP="003C3A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Деловой (Работа и учеба), иногда отдельно выделяют учебный и научный</w:t>
      </w:r>
    </w:p>
    <w:p w14:paraId="0F61C9A8" w14:textId="77777777" w:rsidR="003C3A2D" w:rsidRPr="003C3A2D" w:rsidRDefault="003C3A2D" w:rsidP="003C3A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Этнический (Изучение особенности народностей, также посещение родственников и исторической родины)</w:t>
      </w:r>
    </w:p>
    <w:p w14:paraId="3581DE17" w14:textId="77777777" w:rsidR="003C3A2D" w:rsidRPr="003C3A2D" w:rsidRDefault="003C3A2D" w:rsidP="003C3A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Религиозный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(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Паломничество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)</w:t>
      </w:r>
    </w:p>
    <w:p w14:paraId="5231EAB3" w14:textId="77777777" w:rsidR="003C3A2D" w:rsidRPr="003C3A2D" w:rsidRDefault="003C3A2D" w:rsidP="003C3A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lastRenderedPageBreak/>
        <w:t>Спортивный (Занятие спортом, соревнования, спортивные походы)</w:t>
      </w:r>
    </w:p>
    <w:p w14:paraId="6005C6C4" w14:textId="77777777" w:rsidR="003C3A2D" w:rsidRPr="003C3A2D" w:rsidRDefault="003C3A2D" w:rsidP="003C3A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Рекреационный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(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Восстановление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,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лечение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,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оздоровление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)</w:t>
      </w:r>
    </w:p>
    <w:p w14:paraId="58A74310" w14:textId="77777777" w:rsidR="003C3A2D" w:rsidRPr="003C3A2D" w:rsidRDefault="003C3A2D" w:rsidP="003C3A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Экологический (Путешествие по природным объектам с ответственностью перед окружающей средой)</w:t>
      </w:r>
    </w:p>
    <w:p w14:paraId="23C4B24D" w14:textId="77777777" w:rsidR="003C3A2D" w:rsidRPr="003C3A2D" w:rsidRDefault="003C3A2D" w:rsidP="003C3A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Сельский (может быть частью культурного или этнического).</w:t>
      </w:r>
    </w:p>
    <w:p w14:paraId="4BF9069E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 зависимости от типа организации, туризм подразделяют на:</w:t>
      </w:r>
    </w:p>
    <w:p w14:paraId="2B7FC2A7" w14:textId="55E9C519" w:rsidR="003C3A2D" w:rsidRPr="003C3A2D" w:rsidRDefault="003C3A2D" w:rsidP="003C3A2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Организованный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(заранее разработанный </w:t>
      </w:r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профессиональной организацией-туроператором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, турфирмой и т. п.)</w:t>
      </w:r>
    </w:p>
    <w:p w14:paraId="5F5B3FAE" w14:textId="77777777" w:rsidR="003C3A2D" w:rsidRPr="003C3A2D" w:rsidRDefault="003C3A2D" w:rsidP="003C3A2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Неорганизованный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(заранее разработанный лично путешественниками)</w:t>
      </w:r>
    </w:p>
    <w:p w14:paraId="4AA6ED32" w14:textId="77777777" w:rsidR="003C3A2D" w:rsidRPr="003C3A2D" w:rsidRDefault="003C3A2D" w:rsidP="003C3A2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Самодеятельный туризм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(мероприятия, подготовленные туристскими клубами, туристско-спортивными организациями на добровольно любительской основе). Самодеятельный туризм включает в себя: походы, экспедиции,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турслеты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и соревнования.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00E68217" w14:textId="5365BFB0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Важным параметром путешествия является степень его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u w:val="single"/>
          <w:lang w:eastAsia="ru-RU"/>
          <w14:ligatures w14:val="none"/>
        </w:rPr>
        <w:t>автономности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. Под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u w:val="single"/>
          <w:lang w:eastAsia="ru-RU"/>
          <w14:ligatures w14:val="none"/>
        </w:rPr>
        <w:t>автономностью туризма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понимают степень удаленности от населенных пунктов, магазинов, возможность взаимодействия с организациями или людьми в процессе путешествия, наличие связи. Иными словами </w:t>
      </w:r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-</w:t>
      </w:r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возможность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справиться, реализовать все свои цели, решить потенциальные проблемы самостоятельно, со своим снаряжением, без внешней помощи и поддержки.</w:t>
      </w:r>
    </w:p>
    <w:p w14:paraId="2619678D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br/>
      </w:r>
    </w:p>
    <w:p w14:paraId="37A652BB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Основные варианты путешествий: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br/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О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u w:val="single"/>
          <w:lang w:eastAsia="ru-RU"/>
          <w14:ligatures w14:val="none"/>
        </w:rPr>
        <w:t>рганизованное путешествие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u w:val="single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–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u w:val="single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u w:val="single"/>
          <w:lang w:eastAsia="ru-RU"/>
          <w14:ligatures w14:val="none"/>
        </w:rPr>
        <w:t>это вариант, когда вы минимально участвуете в организации путешествия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02C0B25B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u w:val="single"/>
          <w:lang w:eastAsia="ru-RU"/>
          <w14:ligatures w14:val="none"/>
        </w:rPr>
        <w:t>Самодеятельное путешествие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отличается тем, что часть организационной работы берет на себя туристско-спортивная организация. При таком формате путешествия часть обязанностей может распределяться между участниками.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358703C2" w14:textId="6E4A55A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При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u w:val="single"/>
          <w:lang w:eastAsia="ru-RU"/>
          <w14:ligatures w14:val="none"/>
        </w:rPr>
        <w:t>неорганизованном путешествии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–</w:t>
      </w:r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или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u w:val="single"/>
          <w:lang w:val="en-US" w:eastAsia="ru-RU"/>
          <w14:ligatures w14:val="none"/>
        </w:rPr>
        <w:t> 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u w:val="single"/>
          <w:lang w:eastAsia="ru-RU"/>
          <w14:ligatures w14:val="none"/>
        </w:rPr>
        <w:t>самоорганизованным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– вы все планируете самостоятельно.</w:t>
      </w:r>
    </w:p>
    <w:p w14:paraId="7054AED3" w14:textId="77777777" w:rsidR="003C3A2D" w:rsidRDefault="003C3A2D"/>
    <w:p w14:paraId="4A2BB5E6" w14:textId="23EB9E2E" w:rsidR="003C3A2D" w:rsidRDefault="003C3A2D" w:rsidP="003C3A2D">
      <w:pPr>
        <w:jc w:val="center"/>
      </w:pPr>
      <w:r>
        <w:t>Первичное планирование путешествия. Оценка рисков. Лонгрид № 2</w:t>
      </w:r>
    </w:p>
    <w:p w14:paraId="65FC298A" w14:textId="3AAA5B8E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Этот урок </w:t>
      </w:r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посвящен</w:t>
      </w:r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="002A3351"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первичному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планированию путешествия, ведь наличие плана – это всегда минимизация рисков и основа обеспечения безопасности.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15D2797D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Для того, чтобы выбрать, куда вы хотите отправиться, вы должны определиться с целью путешествия.</w:t>
      </w:r>
    </w:p>
    <w:p w14:paraId="468B6888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Варианты целей:</w:t>
      </w:r>
    </w:p>
    <w:p w14:paraId="6D36051E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• Отдых и рекреация</w:t>
      </w:r>
    </w:p>
    <w:p w14:paraId="4C6F3653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lastRenderedPageBreak/>
        <w:t>• Осмотр природных достопримечательностей</w:t>
      </w:r>
    </w:p>
    <w:p w14:paraId="6183F3AE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• Осмотр историко-культурных достопримечательностей</w:t>
      </w:r>
    </w:p>
    <w:p w14:paraId="1E2838C6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• Спортивные цели</w:t>
      </w:r>
    </w:p>
    <w:p w14:paraId="0816C040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• Достижение определенных географических объектов</w:t>
      </w:r>
    </w:p>
    <w:p w14:paraId="6BDA1331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• Фото-видео туризм</w:t>
      </w:r>
    </w:p>
    <w:p w14:paraId="281F24A1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И комбинация любых вышеперечисленных вариантов.</w:t>
      </w:r>
    </w:p>
    <w:p w14:paraId="4DCD08A2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После того, как вы определились со своими целями, необходимо подобрать район для их реализации.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Выбор района путешествия и сроков его проведения предполагает решение задач, связанных с финансированием, целями, обеспечением безопасности участников, и определяется совокупностью реальных условий успешного осуществления мероприятия.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4DD10804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Важными факторами здесь являются освоенность района, наличие необходимой информации и материалов, правильное представление организатора и участников путешествия о реальных возможностях группы: об опыте участников (соответствует ли он условиям путешествия), о материально-технической обеспеченности группы (финансовые возможности, экипировка, включающая соответствующую одежду, обувь и </w:t>
      </w:r>
      <w:proofErr w:type="gram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т.п.</w:t>
      </w:r>
      <w:proofErr w:type="gram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).</w:t>
      </w:r>
    </w:p>
    <w:p w14:paraId="672D6122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__________</w:t>
      </w:r>
    </w:p>
    <w:p w14:paraId="52F453D4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Полный список социально-культурных вопросов, которые важно выяснить, планируя путешествие в другой регион:</w:t>
      </w:r>
    </w:p>
    <w:p w14:paraId="0240DD3D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Официальный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язык</w:t>
      </w:r>
      <w:proofErr w:type="spellEnd"/>
    </w:p>
    <w:p w14:paraId="0D740BE2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Территория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: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границы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,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соседи</w:t>
      </w:r>
      <w:proofErr w:type="spellEnd"/>
    </w:p>
    <w:p w14:paraId="37F8A2B7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Валюта</w:t>
      </w:r>
      <w:proofErr w:type="spellEnd"/>
    </w:p>
    <w:p w14:paraId="58870724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Население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–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этнический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состав</w:t>
      </w:r>
      <w:proofErr w:type="spellEnd"/>
    </w:p>
    <w:p w14:paraId="4F29E6EA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Религия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и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ее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особенности</w:t>
      </w:r>
      <w:proofErr w:type="spellEnd"/>
    </w:p>
    <w:p w14:paraId="158C7BFF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Часовой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пояс</w:t>
      </w:r>
      <w:proofErr w:type="spellEnd"/>
    </w:p>
    <w:p w14:paraId="497DA912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Визовый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вопрос</w:t>
      </w:r>
      <w:proofErr w:type="spellEnd"/>
    </w:p>
    <w:p w14:paraId="74CC03A8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Законодательные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особенности</w:t>
      </w:r>
      <w:proofErr w:type="spellEnd"/>
    </w:p>
    <w:p w14:paraId="51B5485B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Наличие социальных или политических напряженностей и конфликтов</w:t>
      </w:r>
    </w:p>
    <w:p w14:paraId="32A59C82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Особенности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поведения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в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общественных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местах</w:t>
      </w:r>
      <w:proofErr w:type="spellEnd"/>
    </w:p>
    <w:p w14:paraId="1671EBB7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Особенности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взаимоотношений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полов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и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возрастов</w:t>
      </w:r>
      <w:proofErr w:type="spellEnd"/>
    </w:p>
    <w:p w14:paraId="2B6C7FB5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Особенности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общения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в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сфере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услуг</w:t>
      </w:r>
      <w:proofErr w:type="spellEnd"/>
    </w:p>
    <w:p w14:paraId="7C6C0D61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Традиции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584A3F25" w14:textId="77777777" w:rsidR="003C3A2D" w:rsidRPr="003C3A2D" w:rsidRDefault="003C3A2D" w:rsidP="003C3A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Кухня</w:t>
      </w:r>
      <w:proofErr w:type="spellEnd"/>
    </w:p>
    <w:p w14:paraId="3365407D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Помимо выбора района путешествия, важно продумать и сроки. В зависимости от дат, стоимость трансфера, проживания, и многих услуг может сильно колебаться. Любому путешественнику важно знать, что такое Высокий сезон. Высокий сезон (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high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season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) – это период повышенного туристического спроса, который 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lastRenderedPageBreak/>
        <w:t>возникает благодаря благоприятным климатическим условиям, а также периодам каникул и отпусков.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4E67D147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eastAsia="ru-RU"/>
          <w14:ligatures w14:val="none"/>
        </w:rPr>
        <w:t>Какую еще информацию, помимо локации и сезонности, нужно собрать, чтобы грамотно спланировать путешествие?</w:t>
      </w:r>
    </w:p>
    <w:p w14:paraId="7FD470C6" w14:textId="77777777" w:rsidR="003C3A2D" w:rsidRDefault="00000000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hyperlink r:id="rId5" w:tooltip="https://docs.google.com/presentation/d/1KCA67th5zR0KUn8qbcF7eLaOBeE46B0_/edit?usp=sharing&amp;ouid=103537399333661982232&amp;rtpof=true&amp;sd=true" w:history="1">
        <w:proofErr w:type="spellStart"/>
        <w:r w:rsidR="003C3A2D" w:rsidRPr="003C3A2D">
          <w:rPr>
            <w:rFonts w:ascii="Open Sans" w:eastAsia="Times New Roman" w:hAnsi="Open Sans" w:cs="Open Sans"/>
            <w:b/>
            <w:bCs/>
            <w:color w:val="264C9D"/>
            <w:kern w:val="0"/>
            <w:sz w:val="23"/>
            <w:szCs w:val="23"/>
            <w:u w:val="single"/>
            <w:lang w:val="en-US" w:eastAsia="ru-RU"/>
            <w14:ligatures w14:val="none"/>
          </w:rPr>
          <w:t>Презентация</w:t>
        </w:r>
        <w:proofErr w:type="spellEnd"/>
      </w:hyperlink>
    </w:p>
    <w:p w14:paraId="11C1CB1B" w14:textId="3F317EC1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>
        <w:rPr>
          <w:rFonts w:ascii="Open Sans" w:eastAsia="Times New Roman" w:hAnsi="Open Sans" w:cs="Open Sans"/>
          <w:noProof/>
          <w:color w:val="6F7074"/>
          <w:kern w:val="0"/>
          <w:sz w:val="23"/>
          <w:szCs w:val="23"/>
          <w:lang w:eastAsia="ru-RU"/>
        </w:rPr>
        <w:drawing>
          <wp:inline distT="0" distB="0" distL="0" distR="0" wp14:anchorId="3E72B116" wp14:editId="155009E4">
            <wp:extent cx="5938019" cy="3359187"/>
            <wp:effectExtent l="0" t="0" r="5715" b="0"/>
            <wp:docPr id="1566376242" name="Рисунок 4" descr="Изображение выглядит как текст, снимок экрана, круг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76242" name="Рисунок 4" descr="Изображение выглядит как текст, снимок экрана, круг, Шрифт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3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br/>
      </w:r>
    </w:p>
    <w:p w14:paraId="52999164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Первичная информация, которую необходимо собрать о выбранном районе путешествия:</w:t>
      </w:r>
    </w:p>
    <w:p w14:paraId="686B8736" w14:textId="77777777" w:rsidR="003C3A2D" w:rsidRPr="003C3A2D" w:rsidRDefault="003C3A2D" w:rsidP="003C3A2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климат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,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рельеф</w:t>
      </w:r>
      <w:proofErr w:type="spellEnd"/>
    </w:p>
    <w:p w14:paraId="002F1350" w14:textId="77777777" w:rsidR="003C3A2D" w:rsidRPr="003C3A2D" w:rsidRDefault="003C3A2D" w:rsidP="003C3A2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флора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и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фауна</w:t>
      </w:r>
      <w:proofErr w:type="spellEnd"/>
    </w:p>
    <w:p w14:paraId="29049EBC" w14:textId="77777777" w:rsidR="003C3A2D" w:rsidRPr="003C3A2D" w:rsidRDefault="003C3A2D" w:rsidP="003C3A2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сезонность</w:t>
      </w:r>
      <w:proofErr w:type="spellEnd"/>
    </w:p>
    <w:p w14:paraId="314A4E64" w14:textId="77777777" w:rsidR="003C3A2D" w:rsidRPr="003C3A2D" w:rsidRDefault="003C3A2D" w:rsidP="003C3A2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социально-культурные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особенности</w:t>
      </w:r>
      <w:proofErr w:type="spellEnd"/>
    </w:p>
    <w:p w14:paraId="0AAE2E1E" w14:textId="77777777" w:rsidR="003C3A2D" w:rsidRPr="003C3A2D" w:rsidRDefault="003C3A2D" w:rsidP="003C3A2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варианты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объектов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для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посещения</w:t>
      </w:r>
      <w:proofErr w:type="spellEnd"/>
    </w:p>
    <w:p w14:paraId="572BFBEE" w14:textId="77777777" w:rsidR="003C3A2D" w:rsidRPr="003C3A2D" w:rsidRDefault="003C3A2D" w:rsidP="003C3A2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транспортная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инфраструктура</w:t>
      </w:r>
      <w:proofErr w:type="spellEnd"/>
    </w:p>
    <w:p w14:paraId="4D6CBACB" w14:textId="77777777" w:rsidR="003C3A2D" w:rsidRPr="003C3A2D" w:rsidRDefault="003C3A2D" w:rsidP="003C3A2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наличие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связи</w:t>
      </w:r>
      <w:proofErr w:type="spellEnd"/>
    </w:p>
    <w:p w14:paraId="5F46D5B6" w14:textId="77777777" w:rsidR="003C3A2D" w:rsidRPr="003C3A2D" w:rsidRDefault="003C3A2D" w:rsidP="003C3A2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необходимость получения виз и других документов и разрешений</w:t>
      </w:r>
    </w:p>
    <w:p w14:paraId="3B818A66" w14:textId="77777777" w:rsidR="003C3A2D" w:rsidRPr="003C3A2D" w:rsidRDefault="003C3A2D" w:rsidP="003C3A2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уровень медицины и необходимость вакцинирования.</w:t>
      </w:r>
    </w:p>
    <w:p w14:paraId="73A73861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Здесь нам помогут самые простые и очевидные ресурсы: Википедия,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Маршруты.ру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, 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TripAdvisor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и им подобные. Важная базовая информация доступна на всех популярных интернет-ресурсах.</w:t>
      </w:r>
    </w:p>
    <w:p w14:paraId="712ACC75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Общие сведения о государстве, а также актуальные сведения о визовых вопросах лучше всего уточнять на официальных ресурсах Министерства внутренних дел РФ.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11F2A203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lastRenderedPageBreak/>
        <w:t xml:space="preserve">Перед тем как принять окончательное решение, стоит провести еще один важный анализ и проработать основные риски путешествия.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Какие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они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могут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быть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?</w:t>
      </w:r>
    </w:p>
    <w:p w14:paraId="243E0A29" w14:textId="77777777" w:rsidR="003C3A2D" w:rsidRPr="003C3A2D" w:rsidRDefault="00000000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hyperlink r:id="rId7" w:tooltip="https://docs.google.com/presentation/d/1Nd2a1wjlz5Z79ecP4y4G-A1pSeJFJna4/edit?usp=share_link&amp;ouid=103537399333661982232&amp;rtpof=true&amp;sd=true" w:history="1">
        <w:proofErr w:type="spellStart"/>
        <w:r w:rsidR="003C3A2D" w:rsidRPr="003C3A2D">
          <w:rPr>
            <w:rFonts w:ascii="Open Sans" w:eastAsia="Times New Roman" w:hAnsi="Open Sans" w:cs="Open Sans"/>
            <w:b/>
            <w:bCs/>
            <w:color w:val="264C9D"/>
            <w:kern w:val="0"/>
            <w:sz w:val="23"/>
            <w:szCs w:val="23"/>
            <w:u w:val="single"/>
            <w:lang w:val="en-US" w:eastAsia="ru-RU"/>
            <w14:ligatures w14:val="none"/>
          </w:rPr>
          <w:t>През</w:t>
        </w:r>
        <w:r w:rsidR="003C3A2D" w:rsidRPr="003C3A2D">
          <w:rPr>
            <w:rFonts w:ascii="Open Sans" w:eastAsia="Times New Roman" w:hAnsi="Open Sans" w:cs="Open Sans"/>
            <w:b/>
            <w:bCs/>
            <w:color w:val="264C9D"/>
            <w:kern w:val="0"/>
            <w:sz w:val="23"/>
            <w:szCs w:val="23"/>
            <w:u w:val="single"/>
            <w:lang w:val="en-US" w:eastAsia="ru-RU"/>
            <w14:ligatures w14:val="none"/>
          </w:rPr>
          <w:t>е</w:t>
        </w:r>
        <w:r w:rsidR="003C3A2D" w:rsidRPr="003C3A2D">
          <w:rPr>
            <w:rFonts w:ascii="Open Sans" w:eastAsia="Times New Roman" w:hAnsi="Open Sans" w:cs="Open Sans"/>
            <w:b/>
            <w:bCs/>
            <w:color w:val="264C9D"/>
            <w:kern w:val="0"/>
            <w:sz w:val="23"/>
            <w:szCs w:val="23"/>
            <w:u w:val="single"/>
            <w:lang w:val="en-US" w:eastAsia="ru-RU"/>
            <w14:ligatures w14:val="none"/>
          </w:rPr>
          <w:t>нтация</w:t>
        </w:r>
        <w:proofErr w:type="spellEnd"/>
      </w:hyperlink>
    </w:p>
    <w:p w14:paraId="7B187BCA" w14:textId="77777777" w:rsidR="003C3A2D" w:rsidRPr="003C3A2D" w:rsidRDefault="003C3A2D" w:rsidP="003C3A2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>Риски</w:t>
      </w:r>
      <w:proofErr w:type="spellEnd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>связанные</w:t>
      </w:r>
      <w:proofErr w:type="spellEnd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 xml:space="preserve"> с </w:t>
      </w:r>
      <w:proofErr w:type="spellStart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>состоянием</w:t>
      </w:r>
      <w:proofErr w:type="spellEnd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>человека</w:t>
      </w:r>
      <w:proofErr w:type="spellEnd"/>
    </w:p>
    <w:p w14:paraId="7551FDB9" w14:textId="77777777" w:rsidR="003C3A2D" w:rsidRPr="003C3A2D" w:rsidRDefault="003C3A2D" w:rsidP="003C3A2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>Социальные</w:t>
      </w:r>
      <w:proofErr w:type="spellEnd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>риски</w:t>
      </w:r>
      <w:proofErr w:type="spellEnd"/>
    </w:p>
    <w:p w14:paraId="657FA076" w14:textId="77777777" w:rsidR="003C3A2D" w:rsidRPr="003C3A2D" w:rsidRDefault="003C3A2D" w:rsidP="003C3A2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>Природно-средовые</w:t>
      </w:r>
      <w:proofErr w:type="spellEnd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val="en-US" w:eastAsia="ru-RU"/>
          <w14:ligatures w14:val="none"/>
        </w:rPr>
        <w:t>риски</w:t>
      </w:r>
      <w:proofErr w:type="spellEnd"/>
    </w:p>
    <w:p w14:paraId="531408A0" w14:textId="6C0B1952" w:rsidR="003C3A2D" w:rsidRDefault="003C3A2D" w:rsidP="003C3A2D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>
        <w:rPr>
          <w:rFonts w:ascii="Open Sans" w:eastAsia="Times New Roman" w:hAnsi="Open Sans" w:cs="Open Sans"/>
          <w:noProof/>
          <w:color w:val="6F7074"/>
          <w:kern w:val="0"/>
          <w:sz w:val="23"/>
          <w:szCs w:val="23"/>
          <w:lang w:eastAsia="ru-RU"/>
        </w:rPr>
        <w:drawing>
          <wp:inline distT="0" distB="0" distL="0" distR="0" wp14:anchorId="52EDFCBA" wp14:editId="330D91A9">
            <wp:extent cx="5938019" cy="3316511"/>
            <wp:effectExtent l="0" t="0" r="5715" b="0"/>
            <wp:docPr id="77784171" name="Рисунок 5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4171" name="Рисунок 5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3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noProof/>
          <w:color w:val="6F7074"/>
          <w:kern w:val="0"/>
          <w:sz w:val="23"/>
          <w:szCs w:val="23"/>
          <w:lang w:eastAsia="ru-RU"/>
        </w:rPr>
        <w:drawing>
          <wp:inline distT="0" distB="0" distL="0" distR="0" wp14:anchorId="00D74119" wp14:editId="6DDE2F7E">
            <wp:extent cx="5938019" cy="3298222"/>
            <wp:effectExtent l="0" t="0" r="5715" b="0"/>
            <wp:docPr id="1087737352" name="Рисунок 6" descr="Изображение выглядит как текст, одежда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37352" name="Рисунок 6" descr="Изображение выглядит как текст, одежда, снимок экрана, человек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2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F8B7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>Отдельным фактором риска является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3A2D">
        <w:rPr>
          <w:rStyle w:val="ad"/>
          <w:rFonts w:ascii="Open Sans" w:eastAsiaTheme="majorEastAsia" w:hAnsi="Open Sans" w:cs="Open Sans"/>
          <w:i/>
          <w:iCs/>
          <w:color w:val="6F7074"/>
          <w:sz w:val="23"/>
          <w:szCs w:val="23"/>
        </w:rPr>
        <w:t>привычка к благам цивилизации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3A2D">
        <w:rPr>
          <w:rStyle w:val="ad"/>
          <w:rFonts w:ascii="Open Sans" w:eastAsiaTheme="majorEastAsia" w:hAnsi="Open Sans" w:cs="Open Sans"/>
          <w:i/>
          <w:iCs/>
          <w:color w:val="6F7074"/>
          <w:sz w:val="23"/>
          <w:szCs w:val="23"/>
        </w:rPr>
        <w:t>и к цифровизации</w:t>
      </w:r>
      <w:r w:rsidRPr="003C3A2D">
        <w:rPr>
          <w:rFonts w:ascii="Open Sans" w:hAnsi="Open Sans" w:cs="Open Sans"/>
          <w:color w:val="6F7074"/>
          <w:sz w:val="23"/>
          <w:szCs w:val="23"/>
        </w:rPr>
        <w:t>.</w:t>
      </w:r>
      <w:r w:rsidRPr="003C3A2D">
        <w:rPr>
          <w:rFonts w:ascii="Open Sans" w:hAnsi="Open Sans" w:cs="Open Sans"/>
          <w:color w:val="6F7074"/>
          <w:sz w:val="23"/>
          <w:szCs w:val="23"/>
        </w:rPr>
        <w:br/>
      </w:r>
      <w:r w:rsidRPr="003C3A2D">
        <w:rPr>
          <w:rFonts w:ascii="Open Sans" w:hAnsi="Open Sans" w:cs="Open Sans"/>
          <w:color w:val="6F7074"/>
          <w:sz w:val="23"/>
          <w:szCs w:val="23"/>
        </w:rPr>
        <w:lastRenderedPageBreak/>
        <w:t>Стоит помнить</w:t>
      </w:r>
      <w:r w:rsidRPr="003C3A2D">
        <w:rPr>
          <w:rStyle w:val="ad"/>
          <w:rFonts w:ascii="Open Sans" w:eastAsiaTheme="majorEastAsia" w:hAnsi="Open Sans" w:cs="Open Sans"/>
          <w:i/>
          <w:iCs/>
          <w:color w:val="6F7074"/>
          <w:sz w:val="23"/>
          <w:szCs w:val="23"/>
        </w:rPr>
        <w:t>,</w:t>
      </w:r>
      <w:r>
        <w:rPr>
          <w:rStyle w:val="ad"/>
          <w:rFonts w:ascii="Open Sans" w:eastAsiaTheme="majorEastAsia" w:hAnsi="Open Sans" w:cs="Open Sans"/>
          <w:i/>
          <w:iCs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color w:val="6F7074"/>
          <w:sz w:val="23"/>
          <w:szCs w:val="23"/>
        </w:rPr>
        <w:t>что</w:t>
      </w:r>
      <w:r>
        <w:rPr>
          <w:rStyle w:val="ad"/>
          <w:rFonts w:ascii="Open Sans" w:eastAsiaTheme="majorEastAsia" w:hAnsi="Open Sans" w:cs="Open Sans"/>
          <w:i/>
          <w:iCs/>
          <w:color w:val="6F7074"/>
          <w:sz w:val="23"/>
          <w:szCs w:val="23"/>
          <w:lang w:val="en-US"/>
        </w:rPr>
        <w:t> </w:t>
      </w:r>
      <w:r w:rsidRPr="003C3A2D">
        <w:rPr>
          <w:rStyle w:val="ad"/>
          <w:rFonts w:ascii="Open Sans" w:eastAsiaTheme="majorEastAsia" w:hAnsi="Open Sans" w:cs="Open Sans"/>
          <w:i/>
          <w:iCs/>
          <w:color w:val="6F7074"/>
          <w:sz w:val="23"/>
          <w:szCs w:val="23"/>
        </w:rPr>
        <w:t>не на всяком дереве есть розетка, и что не в каждой юрте стоит банкомат.</w:t>
      </w:r>
    </w:p>
    <w:p w14:paraId="00884B97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Style w:val="ad"/>
          <w:rFonts w:ascii="Open Sans" w:eastAsiaTheme="majorEastAsia" w:hAnsi="Open Sans" w:cs="Open Sans"/>
          <w:color w:val="6F7074"/>
          <w:sz w:val="23"/>
          <w:szCs w:val="23"/>
        </w:rPr>
        <w:t>! Самым главным риском в путешествии является неподготовленность самого туриста к данному путешествию.</w:t>
      </w:r>
      <w:r>
        <w:rPr>
          <w:rStyle w:val="ad"/>
          <w:rFonts w:ascii="Open Sans" w:eastAsiaTheme="majorEastAsia" w:hAnsi="Open Sans" w:cs="Open Sans"/>
          <w:color w:val="6F7074"/>
          <w:sz w:val="23"/>
          <w:szCs w:val="23"/>
          <w:lang w:val="en-US"/>
        </w:rPr>
        <w:t> </w:t>
      </w:r>
    </w:p>
    <w:p w14:paraId="0E362DDD" w14:textId="77777777" w:rsidR="003C3A2D" w:rsidRDefault="003C3A2D" w:rsidP="003C3A2D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</w:p>
    <w:p w14:paraId="60DA0C88" w14:textId="03C7D2AB" w:rsidR="003C3A2D" w:rsidRDefault="003C3A2D" w:rsidP="003C3A2D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 w:themeColor="text1"/>
          <w:kern w:val="0"/>
          <w:sz w:val="23"/>
          <w:szCs w:val="23"/>
          <w:lang w:eastAsia="ru-RU"/>
          <w14:ligatures w14:val="none"/>
        </w:rPr>
      </w:pPr>
      <w:r>
        <w:rPr>
          <w:rFonts w:ascii="Open Sans" w:eastAsia="Times New Roman" w:hAnsi="Open Sans" w:cs="Open Sans"/>
          <w:color w:val="000000" w:themeColor="text1"/>
          <w:kern w:val="0"/>
          <w:sz w:val="23"/>
          <w:szCs w:val="23"/>
          <w:lang w:eastAsia="ru-RU"/>
          <w14:ligatures w14:val="none"/>
        </w:rPr>
        <w:t>Разработка предварительного графика путешествия. Лонгрид № 3</w:t>
      </w:r>
    </w:p>
    <w:p w14:paraId="1CA4EF6F" w14:textId="77777777" w:rsidR="003C3A2D" w:rsidRPr="003C3A2D" w:rsidRDefault="00000000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hyperlink r:id="rId10" w:tooltip="https://docs.google.com/presentation/d/1OZHv-RWPzr07MIrGnxOByu2DZEPCie2X/edit?usp=sharing&amp;ouid=103537399333661982232&amp;rtpof=true&amp;sd=true" w:history="1">
        <w:r w:rsidR="003C3A2D" w:rsidRPr="003C3A2D">
          <w:rPr>
            <w:rFonts w:ascii="Open Sans" w:eastAsia="Times New Roman" w:hAnsi="Open Sans" w:cs="Open Sans"/>
            <w:b/>
            <w:bCs/>
            <w:color w:val="264C9D"/>
            <w:kern w:val="0"/>
            <w:sz w:val="23"/>
            <w:szCs w:val="23"/>
            <w:u w:val="single"/>
            <w:lang w:eastAsia="ru-RU"/>
            <w14:ligatures w14:val="none"/>
          </w:rPr>
          <w:t>Презентация</w:t>
        </w:r>
      </w:hyperlink>
    </w:p>
    <w:p w14:paraId="7E82305D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После того, как вы выбрали место, куда хотите отправиться, и оценили все потенциальные риски, стоит переходить к более детальной проработке маршрута и плана.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br/>
        <w:t>Есть несколько подходов к планированию: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63866515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-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 xml:space="preserve">можно составить </w:t>
      </w:r>
      <w:proofErr w:type="gramStart"/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список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 xml:space="preserve"> локаций</w:t>
      </w:r>
      <w:proofErr w:type="gram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, понравившихся при поиске информации, отметить их на карте, посмотреть удаленность, транспортную доступность, попытаться соединить в маршрут и проверить, укладывается ли это в отведенное время. </w:t>
      </w:r>
      <w:proofErr w:type="gram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Если по первичной оценке</w:t>
      </w:r>
      <w:proofErr w:type="gram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расстояния между локациями вы укладываетесь в отведенное время поездки, то можно переходить к более подробному планированию.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35E0B5DD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-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можно сразу подробно прорабатывать каждую понравившуюся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локацию:</w:t>
      </w:r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как до нее добраться, четкий график работы, подробное описание, правила посещения, отзывы о посещении, а потом соединять в один маршрут тщательно отобранные точки и далее отбрасывать или добавлять новые при необходимости.</w:t>
      </w:r>
    </w:p>
    <w:p w14:paraId="08ADB3F5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Следует определиться с основным способом перемещения:</w:t>
      </w:r>
    </w:p>
    <w:p w14:paraId="0ADD7B39" w14:textId="77777777" w:rsidR="003C3A2D" w:rsidRPr="003C3A2D" w:rsidRDefault="003C3A2D" w:rsidP="003C3A2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транспорт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(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виды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транспортных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средств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)</w:t>
      </w:r>
    </w:p>
    <w:p w14:paraId="6DCCFC8A" w14:textId="77777777" w:rsidR="003C3A2D" w:rsidRPr="003C3A2D" w:rsidRDefault="003C3A2D" w:rsidP="003C3A2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пешеходный маршрут (водный, лыжный, конный и т.п)</w:t>
      </w:r>
    </w:p>
    <w:p w14:paraId="6C013B3B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Определиться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с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типом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ночевок</w:t>
      </w:r>
      <w:proofErr w:type="spell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:</w:t>
      </w:r>
    </w:p>
    <w:p w14:paraId="064A4571" w14:textId="77777777" w:rsidR="003C3A2D" w:rsidRPr="003C3A2D" w:rsidRDefault="003C3A2D" w:rsidP="003C3A2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гостиницы (хостелы и </w:t>
      </w:r>
      <w:proofErr w:type="gram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т.п.</w:t>
      </w:r>
      <w:proofErr w:type="gram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)</w:t>
      </w:r>
    </w:p>
    <w:p w14:paraId="6A56AF07" w14:textId="77777777" w:rsidR="003C3A2D" w:rsidRPr="003C3A2D" w:rsidRDefault="003C3A2D" w:rsidP="003C3A2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кемпинги (палаточное размещение на природе).</w:t>
      </w:r>
    </w:p>
    <w:p w14:paraId="1A859B7A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Выбор способа перемещения и типа ночевок сразу определит скорость, характер путешествия и необходимость в специализированном снаряжении, а также общий бюджет путешествия.</w:t>
      </w:r>
    </w:p>
    <w:p w14:paraId="12AA5B6F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При пешеходном путешествии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планирование происходит с учетом средней скорости перемещения человека по пересеченной местности (сколько километров человек может пройти в час, в день). </w:t>
      </w:r>
      <w:proofErr w:type="gram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 зависимости от качества дорог,</w:t>
      </w:r>
      <w:proofErr w:type="gram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скорость может сильно отличаться (в среднем от 2 до 5 км в час). Маршрут строится по дорогам, тропинкам и только в крайних случаях по бездорожью.</w:t>
      </w:r>
    </w:p>
    <w:p w14:paraId="2C826913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lastRenderedPageBreak/>
        <w:t xml:space="preserve">При перемещении иным способом (лыжи, вело, авто, </w:t>
      </w:r>
      <w:proofErr w:type="gram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животные,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средства</w:t>
      </w:r>
      <w:proofErr w:type="gram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сплава и т.п.), также учитывается средняя скорость перемещения.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2205B6C6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Наличие подъемов и спусков влияет на скорость движения и также дает дополнительную нагрузку на организм.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50419E99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Все ночевки и приемы пищи при активном путешествии привязываются к возможным источникам воды.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56832EE8" w14:textId="3117675F" w:rsidR="003C3A2D" w:rsidRDefault="003C3A2D" w:rsidP="003C3A2D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 w:themeColor="text1"/>
          <w:kern w:val="0"/>
          <w:sz w:val="23"/>
          <w:szCs w:val="23"/>
          <w:lang w:eastAsia="ru-RU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23"/>
          <w:szCs w:val="23"/>
          <w:lang w:eastAsia="ru-RU"/>
        </w:rPr>
        <w:drawing>
          <wp:inline distT="0" distB="0" distL="0" distR="0" wp14:anchorId="69E57A15" wp14:editId="483F7366">
            <wp:extent cx="5938019" cy="3322608"/>
            <wp:effectExtent l="0" t="0" r="5715" b="0"/>
            <wp:docPr id="591403084" name="Рисунок 7" descr="Изображение выглядит как текст, снимок экран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03084" name="Рисунок 7" descr="Изображение выглядит как текст, снимок экрана, карта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0A40" w14:textId="77777777" w:rsidR="003C3A2D" w:rsidRPr="003C3A2D" w:rsidRDefault="003C3A2D" w:rsidP="003C3A2D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 w:themeColor="text1"/>
          <w:kern w:val="0"/>
          <w:sz w:val="23"/>
          <w:szCs w:val="23"/>
          <w:lang w:eastAsia="ru-RU"/>
          <w14:ligatures w14:val="none"/>
        </w:rPr>
      </w:pPr>
    </w:p>
    <w:p w14:paraId="67F094DC" w14:textId="2BD2EEA5" w:rsidR="003C3A2D" w:rsidRDefault="003C3A2D" w:rsidP="003C3A2D">
      <w:pPr>
        <w:jc w:val="center"/>
      </w:pPr>
      <w:r>
        <w:t>Разработка подробного плана и графика активного. Лонгрид № 4</w:t>
      </w:r>
    </w:p>
    <w:p w14:paraId="4B699B08" w14:textId="77777777" w:rsidR="003C3A2D" w:rsidRDefault="00000000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hyperlink r:id="rId12" w:tooltip="https://docs.google.com/presentation/d/1bBWrzhYoJaFxK2dHR8SyVpuitQ6VbenV/edit?usp=sharing&amp;ouid=103537399333661982232&amp;rtpof=true&amp;sd=true" w:history="1">
        <w:r w:rsidR="003C3A2D" w:rsidRPr="003C3A2D">
          <w:rPr>
            <w:rStyle w:val="ae"/>
            <w:rFonts w:ascii="Open Sans" w:eastAsiaTheme="majorEastAsia" w:hAnsi="Open Sans" w:cs="Open Sans"/>
            <w:b/>
            <w:bCs/>
            <w:color w:val="264C9D"/>
            <w:sz w:val="23"/>
            <w:szCs w:val="23"/>
          </w:rPr>
          <w:t>Презентация</w:t>
        </w:r>
      </w:hyperlink>
    </w:p>
    <w:p w14:paraId="2D6D61F7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b/>
          <w:bCs/>
          <w:color w:val="6F7074"/>
          <w:sz w:val="23"/>
          <w:szCs w:val="23"/>
        </w:rPr>
        <w:t>Что важно продумать, если вы хотите пойти в самостоятельно организованное путешествие вдали от городов и мест проживания человека?</w:t>
      </w:r>
    </w:p>
    <w:p w14:paraId="58541553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  <w:u w:val="single"/>
        </w:rPr>
        <w:t>Первый этап</w:t>
      </w:r>
      <w:r>
        <w:rPr>
          <w:rFonts w:ascii="Open Sans" w:hAnsi="Open Sans" w:cs="Open Sans"/>
          <w:color w:val="6F7074"/>
          <w:sz w:val="23"/>
          <w:szCs w:val="23"/>
          <w:u w:val="single"/>
          <w:lang w:val="en-US"/>
        </w:rPr>
        <w:t> </w:t>
      </w:r>
      <w:proofErr w:type="gramStart"/>
      <w:r w:rsidRPr="003C3A2D">
        <w:rPr>
          <w:rFonts w:ascii="Open Sans" w:hAnsi="Open Sans" w:cs="Open Sans"/>
          <w:color w:val="6F7074"/>
          <w:sz w:val="23"/>
          <w:szCs w:val="23"/>
        </w:rPr>
        <w:t>–</w:t>
      </w:r>
      <w:r>
        <w:rPr>
          <w:rFonts w:ascii="Open Sans" w:hAnsi="Open Sans" w:cs="Open Sans"/>
          <w:color w:val="6F7074"/>
          <w:sz w:val="23"/>
          <w:szCs w:val="23"/>
          <w:u w:val="single"/>
          <w:lang w:val="en-US"/>
        </w:rPr>
        <w:t> </w:t>
      </w:r>
      <w:r w:rsidRPr="003C3A2D">
        <w:rPr>
          <w:rFonts w:ascii="Open Sans" w:hAnsi="Open Sans" w:cs="Open Sans"/>
          <w:color w:val="6F7074"/>
          <w:sz w:val="23"/>
          <w:szCs w:val="23"/>
          <w:u w:val="single"/>
        </w:rPr>
        <w:t xml:space="preserve"> разработка</w:t>
      </w:r>
      <w:proofErr w:type="gramEnd"/>
      <w:r w:rsidRPr="003C3A2D">
        <w:rPr>
          <w:rFonts w:ascii="Open Sans" w:hAnsi="Open Sans" w:cs="Open Sans"/>
          <w:color w:val="6F7074"/>
          <w:sz w:val="23"/>
          <w:szCs w:val="23"/>
          <w:u w:val="single"/>
        </w:rPr>
        <w:t xml:space="preserve"> маршрута.</w:t>
      </w:r>
      <w:r>
        <w:rPr>
          <w:rFonts w:ascii="Open Sans" w:hAnsi="Open Sans" w:cs="Open Sans"/>
          <w:color w:val="6F7074"/>
          <w:sz w:val="23"/>
          <w:szCs w:val="23"/>
          <w:u w:val="single"/>
          <w:lang w:val="en-US"/>
        </w:rPr>
        <w:t> </w:t>
      </w:r>
      <w:r w:rsidRPr="003C3A2D">
        <w:rPr>
          <w:rFonts w:ascii="Open Sans" w:hAnsi="Open Sans" w:cs="Open Sans"/>
          <w:color w:val="6F7074"/>
          <w:sz w:val="23"/>
          <w:szCs w:val="23"/>
        </w:rPr>
        <w:t>Это ключевой этап всей работы по организации и подготовке путешествия (похода), и он во многом определяет успех его проведения. Изучение района позволяет приступить к разработке маршрута и определению сроков путешествия.</w:t>
      </w:r>
    </w:p>
    <w:p w14:paraId="2CC2EDC4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 xml:space="preserve">Очень важным моментом является “заброска” (трансфер) к старту маршрута. Необходимо изучить транспортную логистику и подобрать оптимальный трансфер по соотношению </w:t>
      </w:r>
      <w:proofErr w:type="spellStart"/>
      <w:proofErr w:type="gramStart"/>
      <w:r w:rsidRPr="003C3A2D">
        <w:rPr>
          <w:rFonts w:ascii="Open Sans" w:hAnsi="Open Sans" w:cs="Open Sans"/>
          <w:color w:val="6F7074"/>
          <w:sz w:val="23"/>
          <w:szCs w:val="23"/>
        </w:rPr>
        <w:t>цена,время</w:t>
      </w:r>
      <w:proofErr w:type="spellEnd"/>
      <w:proofErr w:type="gramEnd"/>
      <w:r w:rsidRPr="003C3A2D">
        <w:rPr>
          <w:rFonts w:ascii="Open Sans" w:hAnsi="Open Sans" w:cs="Open Sans"/>
          <w:color w:val="6F7074"/>
          <w:sz w:val="23"/>
          <w:szCs w:val="23"/>
        </w:rPr>
        <w:t>, качество. Кстати, и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b/>
          <w:bCs/>
          <w:color w:val="6F7074"/>
          <w:sz w:val="23"/>
          <w:szCs w:val="23"/>
        </w:rPr>
        <w:t>для более комфортных путешествий действует то же правило: постарайтесь избежать большого количества пересадок, они очень утомляют путешественника.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color w:val="6F7074"/>
          <w:sz w:val="23"/>
          <w:szCs w:val="23"/>
        </w:rPr>
        <w:t xml:space="preserve">Лучше воспользоваться специальными поисковыми системами, чтобы они за вас рассчитывали стыковки рейсов, например 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Skyscanner</w:t>
      </w:r>
      <w:r w:rsidRPr="003C3A2D">
        <w:rPr>
          <w:rFonts w:ascii="Open Sans" w:hAnsi="Open Sans" w:cs="Open Sans"/>
          <w:color w:val="6F7074"/>
          <w:sz w:val="23"/>
          <w:szCs w:val="23"/>
        </w:rPr>
        <w:t xml:space="preserve"> и </w:t>
      </w:r>
      <w:proofErr w:type="spellStart"/>
      <w:r>
        <w:rPr>
          <w:rFonts w:ascii="Open Sans" w:hAnsi="Open Sans" w:cs="Open Sans"/>
          <w:color w:val="6F7074"/>
          <w:sz w:val="23"/>
          <w:szCs w:val="23"/>
          <w:lang w:val="en-US"/>
        </w:rPr>
        <w:t>Aviasales</w:t>
      </w:r>
      <w:proofErr w:type="spellEnd"/>
      <w:r w:rsidRPr="003C3A2D">
        <w:rPr>
          <w:rFonts w:ascii="Open Sans" w:hAnsi="Open Sans" w:cs="Open Sans"/>
          <w:color w:val="6F7074"/>
          <w:sz w:val="23"/>
          <w:szCs w:val="23"/>
        </w:rPr>
        <w:t>.</w:t>
      </w:r>
    </w:p>
    <w:p w14:paraId="4D283F29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lastRenderedPageBreak/>
        <w:t>Для расчета времени и графика движения стоит учесть все особенности перемещения.</w:t>
      </w:r>
      <w:r w:rsidRPr="003C3A2D">
        <w:rPr>
          <w:rFonts w:ascii="Open Sans" w:hAnsi="Open Sans" w:cs="Open Sans"/>
          <w:color w:val="6F7074"/>
          <w:sz w:val="23"/>
          <w:szCs w:val="23"/>
        </w:rPr>
        <w:br/>
        <w:t xml:space="preserve">Если вы путешествуете на транспорте, вам необходимо учесть скорость вашего средства передвижения и типы покрытий на дорогах, ведь скорость автомобиля на автобане – 110-130 км/ч, что </w:t>
      </w:r>
      <w:proofErr w:type="gramStart"/>
      <w:r w:rsidRPr="003C3A2D">
        <w:rPr>
          <w:rFonts w:ascii="Open Sans" w:hAnsi="Open Sans" w:cs="Open Sans"/>
          <w:color w:val="6F7074"/>
          <w:sz w:val="23"/>
          <w:szCs w:val="23"/>
        </w:rPr>
        <w:t>почти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color w:val="6F7074"/>
          <w:sz w:val="23"/>
          <w:szCs w:val="23"/>
        </w:rPr>
        <w:t xml:space="preserve"> в</w:t>
      </w:r>
      <w:proofErr w:type="gramEnd"/>
      <w:r w:rsidRPr="003C3A2D">
        <w:rPr>
          <w:rFonts w:ascii="Open Sans" w:hAnsi="Open Sans" w:cs="Open Sans"/>
          <w:color w:val="6F7074"/>
          <w:sz w:val="23"/>
          <w:szCs w:val="23"/>
        </w:rPr>
        <w:t xml:space="preserve"> 2 раза отличается от скорости на грунтовой дороге – 40-60 км/ч).</w:t>
      </w:r>
    </w:p>
    <w:p w14:paraId="1C0BE243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 xml:space="preserve">Если вы путешествуете пешком, стоит учесть характер местности, качество дорог и тропинок. Рекомендуемые дистанции в пеших походах для молодежи: </w:t>
      </w:r>
      <w:proofErr w:type="gramStart"/>
      <w:r w:rsidRPr="003C3A2D">
        <w:rPr>
          <w:rFonts w:ascii="Open Sans" w:hAnsi="Open Sans" w:cs="Open Sans"/>
          <w:color w:val="6F7074"/>
          <w:sz w:val="23"/>
          <w:szCs w:val="23"/>
        </w:rPr>
        <w:t>10-15</w:t>
      </w:r>
      <w:proofErr w:type="gramEnd"/>
      <w:r w:rsidRPr="003C3A2D">
        <w:rPr>
          <w:rFonts w:ascii="Open Sans" w:hAnsi="Open Sans" w:cs="Open Sans"/>
          <w:color w:val="6F7074"/>
          <w:sz w:val="23"/>
          <w:szCs w:val="23"/>
        </w:rPr>
        <w:t xml:space="preserve"> км в день.</w:t>
      </w:r>
    </w:p>
    <w:p w14:paraId="0EF3DA11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 xml:space="preserve">Велосипедистам по силам расстояние в </w:t>
      </w:r>
      <w:proofErr w:type="gramStart"/>
      <w:r w:rsidRPr="003C3A2D">
        <w:rPr>
          <w:rFonts w:ascii="Open Sans" w:hAnsi="Open Sans" w:cs="Open Sans"/>
          <w:color w:val="6F7074"/>
          <w:sz w:val="23"/>
          <w:szCs w:val="23"/>
        </w:rPr>
        <w:t>40-50</w:t>
      </w:r>
      <w:proofErr w:type="gramEnd"/>
      <w:r w:rsidRPr="003C3A2D">
        <w:rPr>
          <w:rFonts w:ascii="Open Sans" w:hAnsi="Open Sans" w:cs="Open Sans"/>
          <w:color w:val="6F7074"/>
          <w:sz w:val="23"/>
          <w:szCs w:val="23"/>
        </w:rPr>
        <w:t xml:space="preserve"> км. А вот туристам-водникам, путешествующим в выходные дни, дистанция определяется в зависимости от быстроты течения реки, величины озера.</w:t>
      </w:r>
    </w:p>
    <w:p w14:paraId="3C017AB8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 xml:space="preserve">Выбор места ночевок является очень важным моментом. Необходимо выбирать места, где точно можно расположиться: есть места для проживания туристов, есть кемпинги, есть места для самостоятельных стоянок с палатками и источники воды. Наличие питьевой воды </w:t>
      </w:r>
      <w:proofErr w:type="gramStart"/>
      <w:r w:rsidRPr="003C3A2D">
        <w:rPr>
          <w:rFonts w:ascii="Open Sans" w:hAnsi="Open Sans" w:cs="Open Sans"/>
          <w:color w:val="6F7074"/>
          <w:sz w:val="23"/>
          <w:szCs w:val="23"/>
        </w:rPr>
        <w:t>- это</w:t>
      </w:r>
      <w:proofErr w:type="gramEnd"/>
      <w:r w:rsidRPr="003C3A2D">
        <w:rPr>
          <w:rFonts w:ascii="Open Sans" w:hAnsi="Open Sans" w:cs="Open Sans"/>
          <w:color w:val="6F7074"/>
          <w:sz w:val="23"/>
          <w:szCs w:val="23"/>
        </w:rPr>
        <w:t xml:space="preserve"> один из самых важных аспектов при путешествии в природной среде.</w:t>
      </w:r>
    </w:p>
    <w:p w14:paraId="05BBEB57" w14:textId="15400AED" w:rsidR="003C3A2D" w:rsidRDefault="003C3A2D">
      <w:r>
        <w:rPr>
          <w:noProof/>
        </w:rPr>
        <w:drawing>
          <wp:inline distT="0" distB="0" distL="0" distR="0" wp14:anchorId="0BA7A89A" wp14:editId="3BC3CCFE">
            <wp:extent cx="5938019" cy="3334801"/>
            <wp:effectExtent l="0" t="0" r="5715" b="0"/>
            <wp:docPr id="2054247859" name="Рисунок 8" descr="Изображение выглядит как текст, снимок экрана, гора, плак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47859" name="Рисунок 8" descr="Изображение выглядит как текст, снимок экрана, гора, плака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3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E518" w14:textId="6FB62D1B" w:rsidR="003C3A2D" w:rsidRDefault="003C3A2D">
      <w:r>
        <w:rPr>
          <w:noProof/>
        </w:rPr>
        <w:lastRenderedPageBreak/>
        <w:drawing>
          <wp:inline distT="0" distB="0" distL="0" distR="0" wp14:anchorId="3AED5221" wp14:editId="6E51A7BA">
            <wp:extent cx="5938019" cy="3322608"/>
            <wp:effectExtent l="0" t="0" r="5715" b="0"/>
            <wp:docPr id="1058011057" name="Рисунок 10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11057" name="Рисунок 10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95ED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>После того как мы решили, что мы хотим увидеть, и наметили примерную нитку маршрута и места ночевок, можно переходить к составлению календарного плана похода. Календарным планом предусматриваются не только сроки начала и конца путешествия и протяженность дневных переходов, но также запасные дни.</w:t>
      </w:r>
    </w:p>
    <w:p w14:paraId="11946167" w14:textId="5701C41A" w:rsidR="003C3A2D" w:rsidRDefault="003C3A2D">
      <w:r>
        <w:rPr>
          <w:noProof/>
        </w:rPr>
        <w:drawing>
          <wp:inline distT="0" distB="0" distL="0" distR="0" wp14:anchorId="79CD0976" wp14:editId="4436C84C">
            <wp:extent cx="5938019" cy="3286029"/>
            <wp:effectExtent l="0" t="0" r="5715" b="0"/>
            <wp:docPr id="156162415" name="Рисунок 11" descr="Изображение выглядит как текст, снимок экрана, Шрифт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2415" name="Рисунок 11" descr="Изображение выглядит как текст, снимок экрана, Шрифт, Параллельный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2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36D8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>Чем подробнее вы продумаете свое путешествие на этапе планирования, тем четче будет соблюдаться ваш календарный план – и тогда вы точно успеете посмотреть все, что хотели. Если вдруг вы неверно спланировали длительность дневного перехода или переезда между двумя точками маршрута, то вы рискуете не успеть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color w:val="6F7074"/>
          <w:sz w:val="23"/>
          <w:szCs w:val="23"/>
        </w:rPr>
        <w:t xml:space="preserve">добраться до места ночлега. Чтобы такого не случилось, важно </w:t>
      </w:r>
      <w:r w:rsidRPr="003C3A2D">
        <w:rPr>
          <w:rFonts w:ascii="Open Sans" w:hAnsi="Open Sans" w:cs="Open Sans"/>
          <w:color w:val="6F7074"/>
          <w:sz w:val="23"/>
          <w:szCs w:val="23"/>
        </w:rPr>
        <w:lastRenderedPageBreak/>
        <w:t>прогнозировать скорость перемещения в реальных условиях маршрута с учетом рельефа и ситуаций, возможных изменений метеорологических условий.</w:t>
      </w:r>
    </w:p>
    <w:p w14:paraId="0B22A3F6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>Календарный план составляется для всех путешествий, даже если вы идете в поход на два выходных дня. При этом определяются участки дневных переходов/переездов и места ночлегов.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</w:p>
    <w:p w14:paraId="4AF8BD47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b/>
          <w:bCs/>
          <w:color w:val="6F7074"/>
          <w:sz w:val="23"/>
          <w:szCs w:val="23"/>
        </w:rPr>
        <w:t xml:space="preserve">А вот здесь пример нитки маршрута и плана графика </w:t>
      </w:r>
      <w:proofErr w:type="gramStart"/>
      <w:r w:rsidRPr="003C3A2D">
        <w:rPr>
          <w:rFonts w:ascii="Open Sans" w:hAnsi="Open Sans" w:cs="Open Sans"/>
          <w:b/>
          <w:bCs/>
          <w:color w:val="6F7074"/>
          <w:sz w:val="23"/>
          <w:szCs w:val="23"/>
        </w:rPr>
        <w:t>движения</w:t>
      </w:r>
      <w:r>
        <w:rPr>
          <w:rFonts w:ascii="Open Sans" w:hAnsi="Open Sans" w:cs="Open Sans"/>
          <w:b/>
          <w:bCs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b/>
          <w:bCs/>
          <w:color w:val="6F7074"/>
          <w:sz w:val="23"/>
          <w:szCs w:val="23"/>
        </w:rPr>
        <w:t xml:space="preserve"> в</w:t>
      </w:r>
      <w:proofErr w:type="gramEnd"/>
      <w:r w:rsidRPr="003C3A2D">
        <w:rPr>
          <w:rFonts w:ascii="Open Sans" w:hAnsi="Open Sans" w:cs="Open Sans"/>
          <w:b/>
          <w:bCs/>
          <w:color w:val="6F7074"/>
          <w:sz w:val="23"/>
          <w:szCs w:val="23"/>
        </w:rPr>
        <w:t xml:space="preserve"> пешеходном походе по Крыму</w:t>
      </w:r>
      <w:r w:rsidRPr="003C3A2D">
        <w:rPr>
          <w:rFonts w:ascii="Open Sans" w:hAnsi="Open Sans" w:cs="Open Sans"/>
          <w:b/>
          <w:bCs/>
          <w:color w:val="6F7074"/>
          <w:sz w:val="23"/>
          <w:szCs w:val="23"/>
        </w:rPr>
        <w:br/>
      </w:r>
      <w:r w:rsidRPr="003C3A2D">
        <w:rPr>
          <w:rFonts w:ascii="Open Sans" w:hAnsi="Open Sans" w:cs="Open Sans"/>
          <w:b/>
          <w:bCs/>
          <w:color w:val="6F7074"/>
          <w:sz w:val="23"/>
          <w:szCs w:val="23"/>
          <w:u w:val="single"/>
        </w:rPr>
        <w:t>Нитка маршрута:</w:t>
      </w:r>
      <w:r w:rsidRPr="003C3A2D">
        <w:rPr>
          <w:rFonts w:ascii="Open Sans" w:hAnsi="Open Sans" w:cs="Open Sans"/>
          <w:color w:val="6F7074"/>
          <w:sz w:val="23"/>
          <w:szCs w:val="23"/>
          <w:u w:val="single"/>
        </w:rPr>
        <w:br/>
      </w:r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т/с Сосновка - хр.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Чатыр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-Даг - т/с Оникс-Тур (ист. Туз-Чишме) -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пещ.Мраморная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(рад) -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пещ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. Эмине-Баир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Хосар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-(рад.) - т/с Оникс-Тур (ист. Туз-Чишме) - г.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Эклизи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-Бурун (1527м) - т/с Кутузовское озеро - пер. Ангарский (752м) - т/с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Демерджи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- Долина Привидений - г. Южная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Демерджи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(1239м) - т/с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Джурла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- г. Северная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Демерджи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(1359м) рад. - т/с </w:t>
      </w:r>
      <w:proofErr w:type="spellStart"/>
      <w:proofErr w:type="gram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Джурла</w:t>
      </w:r>
      <w:proofErr w:type="spellEnd"/>
      <w:r>
        <w:rPr>
          <w:rFonts w:ascii="Open Sans" w:hAnsi="Open Sans" w:cs="Open Sans"/>
          <w:i/>
          <w:iCs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-</w:t>
      </w:r>
      <w:proofErr w:type="gram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вдп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.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Джурла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-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ущ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. Хап-хал -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вдп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. Джур-Джур - т/с Ай-Алексий -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Караби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-Яйла - т/с Метеостанция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Караби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-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пещ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. Мамина (рад.) -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пещ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. Большой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Бузлук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(рад.) -</w:t>
      </w:r>
      <w:r>
        <w:rPr>
          <w:rFonts w:ascii="Open Sans" w:hAnsi="Open Sans" w:cs="Open Sans"/>
          <w:i/>
          <w:iCs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т/с Метеостанция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Караби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- проход Большие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ворода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- проход Малые ворота - пер.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Каллистон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- пер.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Алакат-Богаз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</w:t>
      </w:r>
      <w:proofErr w:type="gram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-</w:t>
      </w:r>
      <w:r>
        <w:rPr>
          <w:rFonts w:ascii="Open Sans" w:hAnsi="Open Sans" w:cs="Open Sans"/>
          <w:i/>
          <w:iCs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т</w:t>
      </w:r>
      <w:proofErr w:type="gram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/с Нижний Кок-Асан - т/с Верхний Кок-Асан - р. Кучук-Карасу -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вдп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. Купель Молодости (рад) - пер. Кок-Асан-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Богаз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- </w:t>
      </w:r>
      <w:proofErr w:type="spellStart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>Карасубазарская</w:t>
      </w:r>
      <w:proofErr w:type="spellEnd"/>
      <w:r w:rsidRPr="003C3A2D">
        <w:rPr>
          <w:rFonts w:ascii="Open Sans" w:hAnsi="Open Sans" w:cs="Open Sans"/>
          <w:i/>
          <w:iCs/>
          <w:color w:val="6F7074"/>
          <w:sz w:val="23"/>
          <w:szCs w:val="23"/>
        </w:rPr>
        <w:t xml:space="preserve"> балка - с. Приветное</w:t>
      </w:r>
      <w:r>
        <w:rPr>
          <w:rFonts w:ascii="Open Sans" w:hAnsi="Open Sans" w:cs="Open Sans"/>
          <w:i/>
          <w:iCs/>
          <w:color w:val="6F7074"/>
          <w:sz w:val="23"/>
          <w:szCs w:val="23"/>
          <w:lang w:val="en-US"/>
        </w:rPr>
        <w:t> </w:t>
      </w:r>
    </w:p>
    <w:tbl>
      <w:tblPr>
        <w:tblW w:w="765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678"/>
        <w:gridCol w:w="3851"/>
        <w:gridCol w:w="799"/>
        <w:gridCol w:w="1683"/>
      </w:tblGrid>
      <w:tr w:rsidR="003C3A2D" w:rsidRPr="003C3A2D" w14:paraId="16E3EE50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A557D0D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Даты</w:t>
            </w:r>
            <w:proofErr w:type="spellEnd"/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CAB460C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Дни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пути</w:t>
            </w:r>
            <w:proofErr w:type="spellEnd"/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1AB0A88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Участки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маршрута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9BFEAE2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Км</w:t>
            </w:r>
            <w:proofErr w:type="spellEnd"/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2A2B418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Способы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передвижения</w:t>
            </w:r>
            <w:proofErr w:type="spellEnd"/>
          </w:p>
        </w:tc>
      </w:tr>
      <w:tr w:rsidR="003C3A2D" w:rsidRPr="003C3A2D" w14:paraId="49AA8710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13A34A0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29.04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101B57D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1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99C74AB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Сосновка - хр.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Чатыр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-Даг - т/с Оникс-Тур (ист. Туз-Чишме) - </w:t>
            </w:r>
            <w:proofErr w:type="spellStart"/>
            <w:proofErr w:type="gram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пещ.Мраморная</w:t>
            </w:r>
            <w:proofErr w:type="spellEnd"/>
            <w:proofErr w:type="gram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(рад)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пещ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. Эмине-Баир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Хосар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-(рад.) - т/с Оникс-Тур (ист. Туз-Чишме)</w:t>
            </w:r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234B27E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9,5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AB0549B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2E5DA0BE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E0C58F7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30.04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ABDC1A4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2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CBA761C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Оникс-Тур (ист. Туз-Чишме) - г.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Эклизи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-Бурун (1527м) - т/с Кутузовское озеро - пер.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Ангарский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(752м) - т/с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Демерджи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851FF98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24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CC72183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3E3BAAE2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8EC6021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01.05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F30BA49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3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B677CBB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Демерджи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 Долина Привидений - г. Южная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Демерджи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(1239м) - т/с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Джурла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 г. Северная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Демерджи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(1359м) рад. - т/с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Джурла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C28CF4D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13,5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4A58DBE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72A700C5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217796B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02.05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999C521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4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B2C52DE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</w:t>
            </w:r>
            <w:proofErr w:type="spellStart"/>
            <w:proofErr w:type="gram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Джурла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 </w:t>
            </w: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</w:t>
            </w:r>
            <w:proofErr w:type="gram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вдп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.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Джурла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ущ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. Хап-хал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вдп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. Джур-Джур - т/с Ай-Алексий</w:t>
            </w:r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E73B3E3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19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7C8EFDE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77DA471B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BD57FC7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03.05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893B2A9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5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539CE2A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Ай-Алексий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Караби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-Яйла - т/с Метеостанция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Караби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5A71A1E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12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6A1CA4A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2A88EBBE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BE6C8EE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04.05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FB6F827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6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95AB1A8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Метеостанция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Караби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пещ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. Мамина (рад.)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пещ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. Большой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lastRenderedPageBreak/>
              <w:t>Бузлук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(рад.) - т/с Метеостанция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Караби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75E4A6E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lastRenderedPageBreak/>
              <w:t>8,5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75A33FB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12EF914C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1C89D68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05.05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84B8043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7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384703E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Метеостанция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Караби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 проход Большие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ворода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 проход Малые ворота - пер.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Каллистон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пер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.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Алакат-Богаз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- т/с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Нижний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Кок-Асан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AD2D58F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24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557C364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231DA7FD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BA5CC68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06.05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29F634E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8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7B1AA02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Нижний Кок-Асан - т/с Верхний Кок-Асан - р. Кучук-Карасу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вдп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. Купель Молодости (рад) - пер. Кок-Асан-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Богаз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Карасубазарская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балка - с.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Приветое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5D4068A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20,5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20BA09E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12D807AE" w14:textId="77777777" w:rsidTr="003C3A2D">
        <w:tc>
          <w:tcPr>
            <w:tcW w:w="8790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3C25F8A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Запасные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варианты</w:t>
            </w:r>
            <w:proofErr w:type="spellEnd"/>
          </w:p>
        </w:tc>
      </w:tr>
      <w:tr w:rsidR="003C3A2D" w:rsidRPr="003C3A2D" w14:paraId="03A263EB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4AB49D3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30.04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A3BCC30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2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315318B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Оникс-Тур (ист. Туз-Чишме) -Тисовое ущелье - т/с Кутузовское озеро - пер.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Ангарский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(752м) - т/с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Демерджи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F1A6EBE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15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41779A4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79DB97EE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7DFF1F6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01.05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55217B3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3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96403BF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Демерджи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 Долина Привидений - г. Южная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Демерджи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(1239м) - т/с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Джурла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CF0886E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7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2AEE031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462A8D2D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8608762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04.05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A36B99B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5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07B44A8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Дневка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405903C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47B3845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7D5DAFB4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976D694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06.05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F12E6CD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8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32D03B0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Нижний Кок-Асан </w:t>
            </w:r>
            <w:proofErr w:type="gram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-</w:t>
            </w: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 </w:t>
            </w: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пер.</w:t>
            </w:r>
            <w:proofErr w:type="gram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Кок-Асан-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Богаз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-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Карасубазарская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балка - с.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Приветое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0F36023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10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3BBF974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0FA5C8E3" w14:textId="77777777" w:rsidTr="003C3A2D">
        <w:tc>
          <w:tcPr>
            <w:tcW w:w="8790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E2A810F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Аварийные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выходы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 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маршрута</w:t>
            </w:r>
            <w:proofErr w:type="spellEnd"/>
          </w:p>
        </w:tc>
      </w:tr>
      <w:tr w:rsidR="003C3A2D" w:rsidRPr="003C3A2D" w14:paraId="1C7A37BF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61854ED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30.04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E7EE53C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2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52D002B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Оникс-Тур (ист. Туз-Чишме) - пер. Ангарский – с. Верхняя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Кутузовка</w:t>
            </w:r>
            <w:proofErr w:type="spellEnd"/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A6C5580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12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918EE4A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 xml:space="preserve">,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машина</w:t>
            </w:r>
            <w:proofErr w:type="spellEnd"/>
          </w:p>
        </w:tc>
      </w:tr>
      <w:tr w:rsidR="003C3A2D" w:rsidRPr="003C3A2D" w14:paraId="3D87BF8B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7B949F8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01.05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A576FAF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3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7645614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т/с </w:t>
            </w: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Демерджи</w:t>
            </w:r>
            <w:proofErr w:type="spellEnd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 xml:space="preserve"> – с. Лучистое</w:t>
            </w:r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F471E5F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2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6650BF0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  <w:tr w:rsidR="003C3A2D" w:rsidRPr="003C3A2D" w14:paraId="68E9E719" w14:textId="77777777" w:rsidTr="003C3A2D">
        <w:tc>
          <w:tcPr>
            <w:tcW w:w="6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BCC0AAB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03.05</w:t>
            </w:r>
          </w:p>
        </w:tc>
        <w:tc>
          <w:tcPr>
            <w:tcW w:w="7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DC20D6C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5</w:t>
            </w:r>
          </w:p>
        </w:tc>
        <w:tc>
          <w:tcPr>
            <w:tcW w:w="49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889D722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  <w:t>т/с Ай-Алексий – с. Генеральское</w:t>
            </w:r>
          </w:p>
        </w:tc>
        <w:tc>
          <w:tcPr>
            <w:tcW w:w="9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B0EE03B" w14:textId="77777777" w:rsidR="003C3A2D" w:rsidRPr="003C3A2D" w:rsidRDefault="003C3A2D" w:rsidP="003C3A2D">
            <w:pPr>
              <w:spacing w:after="150" w:line="240" w:lineRule="auto"/>
              <w:jc w:val="center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5</w:t>
            </w:r>
          </w:p>
        </w:tc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4BD3012" w14:textId="77777777" w:rsidR="003C3A2D" w:rsidRPr="003C3A2D" w:rsidRDefault="003C3A2D" w:rsidP="003C3A2D">
            <w:pPr>
              <w:spacing w:after="150" w:line="240" w:lineRule="auto"/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eastAsia="ru-RU"/>
                <w14:ligatures w14:val="none"/>
              </w:rPr>
            </w:pPr>
            <w:proofErr w:type="spellStart"/>
            <w:r w:rsidRPr="003C3A2D">
              <w:rPr>
                <w:rFonts w:ascii="Open Sans" w:eastAsia="Times New Roman" w:hAnsi="Open Sans" w:cs="Open Sans"/>
                <w:color w:val="6F7074"/>
                <w:kern w:val="0"/>
                <w:sz w:val="23"/>
                <w:szCs w:val="23"/>
                <w:lang w:val="en-US" w:eastAsia="ru-RU"/>
                <w14:ligatures w14:val="none"/>
              </w:rPr>
              <w:t>пешком</w:t>
            </w:r>
            <w:proofErr w:type="spellEnd"/>
          </w:p>
        </w:tc>
      </w:tr>
    </w:tbl>
    <w:p w14:paraId="4AFDACF3" w14:textId="77777777" w:rsidR="003C3A2D" w:rsidRDefault="003C3A2D"/>
    <w:p w14:paraId="4DA4A563" w14:textId="2B14BDDA" w:rsidR="003C3A2D" w:rsidRDefault="003C3A2D">
      <w:pP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</w:pPr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 xml:space="preserve">Пример подробной отрисовки маршрута </w:t>
      </w:r>
      <w:proofErr w:type="gramStart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>1ого</w:t>
      </w:r>
      <w:proofErr w:type="gramEnd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 xml:space="preserve"> дня похода на карте</w:t>
      </w:r>
      <w:r>
        <w:rPr>
          <w:rFonts w:ascii="Open Sans" w:hAnsi="Open Sans" w:cs="Open Sans"/>
          <w:color w:val="6F7074"/>
          <w:sz w:val="23"/>
          <w:szCs w:val="23"/>
        </w:rPr>
        <w:br/>
      </w:r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 xml:space="preserve">т/с Сосновка - хр. </w:t>
      </w:r>
      <w:proofErr w:type="spellStart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>Чатыр</w:t>
      </w:r>
      <w:proofErr w:type="spellEnd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 xml:space="preserve">-Даг - т/с Оникс-Тур (ист. Туз-Чишме) - </w:t>
      </w:r>
      <w:proofErr w:type="spellStart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>пещ</w:t>
      </w:r>
      <w:proofErr w:type="spellEnd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 xml:space="preserve">. Мраморная (рад) - </w:t>
      </w:r>
      <w:proofErr w:type="spellStart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>пещ</w:t>
      </w:r>
      <w:proofErr w:type="spellEnd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 xml:space="preserve">. Эмине-Баир </w:t>
      </w:r>
      <w:proofErr w:type="spellStart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>Хосар</w:t>
      </w:r>
      <w:proofErr w:type="spellEnd"/>
      <w: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>-(рад.) - т/с Оникс-Тур </w:t>
      </w:r>
    </w:p>
    <w:p w14:paraId="73520E6E" w14:textId="64B820AA" w:rsidR="003C3A2D" w:rsidRDefault="003C3A2D">
      <w:r>
        <w:rPr>
          <w:noProof/>
        </w:rPr>
        <w:lastRenderedPageBreak/>
        <w:drawing>
          <wp:inline distT="0" distB="0" distL="0" distR="0" wp14:anchorId="06CA019D" wp14:editId="42E7B527">
            <wp:extent cx="5938019" cy="3401863"/>
            <wp:effectExtent l="0" t="0" r="5715" b="8255"/>
            <wp:docPr id="1113534518" name="Рисунок 12" descr="Изображение выглядит как карта, текс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34518" name="Рисунок 12" descr="Изображение выглядит как карта, текст, атлас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4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81AE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>Немного поговорим о картах для самостоятельных путешествий в природной среде.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</w:p>
    <w:p w14:paraId="7A0EB837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proofErr w:type="gramStart"/>
      <w:r w:rsidRPr="003C3A2D">
        <w:rPr>
          <w:rFonts w:ascii="Open Sans" w:hAnsi="Open Sans" w:cs="Open Sans"/>
          <w:color w:val="6F7074"/>
          <w:sz w:val="23"/>
          <w:szCs w:val="23"/>
        </w:rPr>
        <w:t>В зависимости от вида путешествия,</w:t>
      </w:r>
      <w:proofErr w:type="gramEnd"/>
      <w:r w:rsidRPr="003C3A2D">
        <w:rPr>
          <w:rFonts w:ascii="Open Sans" w:hAnsi="Open Sans" w:cs="Open Sans"/>
          <w:color w:val="6F7074"/>
          <w:sz w:val="23"/>
          <w:szCs w:val="23"/>
        </w:rPr>
        <w:t xml:space="preserve"> нам понадобятся карты разной детализации.</w:t>
      </w:r>
      <w:r w:rsidRPr="003C3A2D">
        <w:rPr>
          <w:rFonts w:ascii="Open Sans" w:hAnsi="Open Sans" w:cs="Open Sans"/>
          <w:color w:val="6F7074"/>
          <w:sz w:val="23"/>
          <w:szCs w:val="23"/>
        </w:rPr>
        <w:br/>
        <w:t xml:space="preserve">При планировании путешествия на транспортных средствах и с остановками в населенных пунктах понадобятся карты с невысокой детализацией рельефа и троп. Вам подойдут и Яндекс. Карты, 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Google</w:t>
      </w:r>
      <w:r w:rsidRPr="003C3A2D">
        <w:rPr>
          <w:rFonts w:ascii="Open Sans" w:hAnsi="Open Sans" w:cs="Open Sans"/>
          <w:color w:val="6F7074"/>
          <w:sz w:val="23"/>
          <w:szCs w:val="23"/>
        </w:rPr>
        <w:t>.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Maps</w:t>
      </w:r>
      <w:r w:rsidRPr="003C3A2D">
        <w:rPr>
          <w:rFonts w:ascii="Open Sans" w:hAnsi="Open Sans" w:cs="Open Sans"/>
          <w:color w:val="6F7074"/>
          <w:sz w:val="23"/>
          <w:szCs w:val="23"/>
        </w:rPr>
        <w:t xml:space="preserve"> и их аналоги. Очень часто маршруты удобно планировать на бумажной карте большого, чтобы видеть весь маршрут подробно, единовременно. При планировании пешеходных маршрутов понадобятся более детальные карты, с отображением рельефа, дорог, тропинок.</w:t>
      </w:r>
    </w:p>
    <w:p w14:paraId="21BE052D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 xml:space="preserve">Масштабом 1:50 000, 1: 100 000. Такие карты можно приобрести в туристских магазинах, или же установить специализированные приложения типа </w:t>
      </w:r>
      <w:proofErr w:type="spellStart"/>
      <w:r>
        <w:rPr>
          <w:rFonts w:ascii="Open Sans" w:hAnsi="Open Sans" w:cs="Open Sans"/>
          <w:color w:val="6F7074"/>
          <w:sz w:val="23"/>
          <w:szCs w:val="23"/>
          <w:lang w:val="en-US"/>
        </w:rPr>
        <w:t>Offlinemaps</w:t>
      </w:r>
      <w:proofErr w:type="spellEnd"/>
      <w:r w:rsidRPr="003C3A2D">
        <w:rPr>
          <w:rFonts w:ascii="Open Sans" w:hAnsi="Open Sans" w:cs="Open Sans"/>
          <w:color w:val="6F7074"/>
          <w:sz w:val="23"/>
          <w:szCs w:val="23"/>
        </w:rPr>
        <w:t>.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</w:p>
    <w:p w14:paraId="11D9581B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>_________</w:t>
      </w:r>
    </w:p>
    <w:p w14:paraId="5A15C598" w14:textId="77777777" w:rsidR="003C3A2D" w:rsidRDefault="003C3A2D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r w:rsidRPr="003C3A2D">
        <w:rPr>
          <w:rFonts w:ascii="Open Sans" w:hAnsi="Open Sans" w:cs="Open Sans"/>
          <w:color w:val="6F7074"/>
          <w:sz w:val="23"/>
          <w:szCs w:val="23"/>
        </w:rPr>
        <w:t>Разработать маршрут нужно по возможности так, чтобы движение все время шло по различным дорогам. Для этой цели пригодны кольцевой (поход начинается и заканчивается в одной точке),</w:t>
      </w:r>
      <w:r>
        <w:rPr>
          <w:rFonts w:ascii="Open Sans" w:hAnsi="Open Sans" w:cs="Open Sans"/>
          <w:color w:val="6F7074"/>
          <w:sz w:val="23"/>
          <w:szCs w:val="23"/>
          <w:lang w:val="en-US"/>
        </w:rPr>
        <w:t> </w:t>
      </w:r>
      <w:r w:rsidRPr="003C3A2D">
        <w:rPr>
          <w:rFonts w:ascii="Open Sans" w:hAnsi="Open Sans" w:cs="Open Sans"/>
          <w:color w:val="6F7074"/>
          <w:sz w:val="23"/>
          <w:szCs w:val="23"/>
        </w:rPr>
        <w:t xml:space="preserve">линейный (путешествие начинается и заканчивается в разных точках) маршруты; “Ромашка” (из базового лагеря совершаются радиальные или небольшие кольцевые выходы), или комбинация </w:t>
      </w:r>
      <w:proofErr w:type="gramStart"/>
      <w:r w:rsidRPr="003C3A2D">
        <w:rPr>
          <w:rFonts w:ascii="Open Sans" w:hAnsi="Open Sans" w:cs="Open Sans"/>
          <w:color w:val="6F7074"/>
          <w:sz w:val="23"/>
          <w:szCs w:val="23"/>
        </w:rPr>
        <w:t>выше перечисленных</w:t>
      </w:r>
      <w:proofErr w:type="gramEnd"/>
      <w:r w:rsidRPr="003C3A2D">
        <w:rPr>
          <w:rFonts w:ascii="Open Sans" w:hAnsi="Open Sans" w:cs="Open Sans"/>
          <w:color w:val="6F7074"/>
          <w:sz w:val="23"/>
          <w:szCs w:val="23"/>
        </w:rPr>
        <w:t xml:space="preserve"> вариантов.</w:t>
      </w:r>
    </w:p>
    <w:p w14:paraId="104A447E" w14:textId="77777777" w:rsidR="003C3A2D" w:rsidRDefault="00000000" w:rsidP="003C3A2D">
      <w:pPr>
        <w:pStyle w:val="ac"/>
        <w:shd w:val="clear" w:color="auto" w:fill="FFFFFF"/>
        <w:spacing w:before="0" w:beforeAutospacing="0" w:after="150" w:afterAutospacing="0"/>
        <w:rPr>
          <w:rFonts w:ascii="Open Sans" w:hAnsi="Open Sans" w:cs="Open Sans"/>
          <w:color w:val="6F7074"/>
          <w:sz w:val="23"/>
          <w:szCs w:val="23"/>
        </w:rPr>
      </w:pPr>
      <w:hyperlink r:id="rId17" w:tooltip="https://docs.google.com/presentation/d/13DuQ-6fuT0SI_KBz2MEbxiJ9l223YwKj/edit?usp=share_link&amp;ouid=103537399333661982232&amp;rtpof=true&amp;sd=true" w:history="1">
        <w:proofErr w:type="spellStart"/>
        <w:r w:rsidR="003C3A2D">
          <w:rPr>
            <w:rStyle w:val="ae"/>
            <w:rFonts w:ascii="Open Sans" w:eastAsiaTheme="majorEastAsia" w:hAnsi="Open Sans" w:cs="Open Sans"/>
            <w:b/>
            <w:bCs/>
            <w:color w:val="264C9D"/>
            <w:sz w:val="23"/>
            <w:szCs w:val="23"/>
            <w:lang w:val="en-US"/>
          </w:rPr>
          <w:t>Презентация</w:t>
        </w:r>
        <w:proofErr w:type="spellEnd"/>
      </w:hyperlink>
    </w:p>
    <w:p w14:paraId="5CA0B093" w14:textId="3BB27171" w:rsidR="003C3A2D" w:rsidRDefault="00000000">
      <w:hyperlink r:id="rId18" w:tooltip="https://docs.google.com/presentation/d/1nBjexfhmAGZML23u6IFM_zMKrH3NFWqL/edit?usp=share_link&amp;ouid=103537399333661982232&amp;rtpof=true&amp;sd=true" w:history="1">
        <w:r w:rsidR="003C3A2D">
          <w:rPr>
            <w:rStyle w:val="ae"/>
            <w:rFonts w:ascii="Open Sans" w:hAnsi="Open Sans" w:cs="Open Sans"/>
            <w:b/>
            <w:bCs/>
            <w:color w:val="264C9D"/>
            <w:sz w:val="23"/>
            <w:szCs w:val="23"/>
            <w:shd w:val="clear" w:color="auto" w:fill="FFFFFF"/>
          </w:rPr>
          <w:t>Презентация</w:t>
        </w:r>
      </w:hyperlink>
    </w:p>
    <w:p w14:paraId="1E171071" w14:textId="73D0A036" w:rsidR="003C3A2D" w:rsidRDefault="003C3A2D">
      <w:r>
        <w:rPr>
          <w:noProof/>
        </w:rPr>
        <w:lastRenderedPageBreak/>
        <w:drawing>
          <wp:inline distT="0" distB="0" distL="0" distR="0" wp14:anchorId="259F1CD9" wp14:editId="184F9B79">
            <wp:extent cx="5938019" cy="3298222"/>
            <wp:effectExtent l="0" t="0" r="5715" b="0"/>
            <wp:docPr id="695422755" name="Рисунок 13" descr="Изображение выглядит как текст, снимок экрана, гор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22755" name="Рисунок 13" descr="Изображение выглядит как текст, снимок экрана, гора, дизайн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2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2379" w14:textId="77777777" w:rsidR="003C3A2D" w:rsidRDefault="003C3A2D" w:rsidP="003C3A2D">
      <w:pPr>
        <w:jc w:val="center"/>
      </w:pPr>
    </w:p>
    <w:p w14:paraId="46CCA0DD" w14:textId="3664E6D8" w:rsidR="003C3A2D" w:rsidRDefault="003C3A2D" w:rsidP="003C3A2D">
      <w:pPr>
        <w:jc w:val="center"/>
      </w:pPr>
      <w:r>
        <w:t>Здоровье в путешествии. Аптечка для путешествий. Лонгрид № 5</w:t>
      </w:r>
    </w:p>
    <w:p w14:paraId="6D2EB908" w14:textId="77777777" w:rsidR="003C3A2D" w:rsidRPr="003C3A2D" w:rsidRDefault="00000000" w:rsidP="003C3A2D">
      <w:pPr>
        <w:spacing w:after="150" w:line="240" w:lineRule="auto"/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</w:pPr>
      <w:hyperlink r:id="rId20" w:tooltip="https://docs.google.com/presentation/d/1uHUbppJe97en_qGFvK44mUdcIDcaJLMy/edit?usp=sharing&amp;ouid=103537399333661982232&amp;rtpof=true&amp;sd=true" w:history="1">
        <w:r w:rsidR="003C3A2D" w:rsidRPr="003C3A2D">
          <w:rPr>
            <w:rFonts w:ascii="Times New Roman" w:eastAsia="Times New Roman" w:hAnsi="Times New Roman" w:cs="Times New Roman"/>
            <w:b/>
            <w:bCs/>
            <w:color w:val="264C9D"/>
            <w:kern w:val="0"/>
            <w:sz w:val="23"/>
            <w:szCs w:val="23"/>
            <w:u w:val="single"/>
            <w:lang w:eastAsia="ru-RU"/>
            <w14:ligatures w14:val="none"/>
          </w:rPr>
          <w:t>Презентация</w:t>
        </w:r>
      </w:hyperlink>
      <w:r w:rsidR="003C3A2D"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br/>
      </w:r>
    </w:p>
    <w:p w14:paraId="347D4E56" w14:textId="77777777" w:rsidR="003C3A2D" w:rsidRPr="003C3A2D" w:rsidRDefault="003C3A2D" w:rsidP="003C3A2D">
      <w:pPr>
        <w:spacing w:after="150" w:line="240" w:lineRule="auto"/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Здоровье и его поддержание – это один важных факторов успешного и безопасного путешествия.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br/>
        <w:t>Для того, чтобы ваше путешествие прошло удачно и оставило приятные впечатления, важно не только хорошо спланировать поездку, но еще и позаботиться о состоянии организма.</w:t>
      </w:r>
    </w:p>
    <w:p w14:paraId="4632F868" w14:textId="77777777" w:rsidR="003C3A2D" w:rsidRPr="003C3A2D" w:rsidRDefault="003C3A2D" w:rsidP="003C3A2D">
      <w:pPr>
        <w:spacing w:after="150" w:line="240" w:lineRule="auto"/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Что же лучше сделать перед путешествием, особенно длительным и дальним?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br/>
        <w:t>Во-первых – стабилизировать хронические заболевания и устранить острые состояния. Это нужно во избежание лишнего беспокойства.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val="en-US" w:eastAsia="ru-RU"/>
          <w14:ligatures w14:val="none"/>
        </w:rPr>
        <w:t>  </w:t>
      </w:r>
    </w:p>
    <w:p w14:paraId="2C708C58" w14:textId="77777777" w:rsidR="003C3A2D" w:rsidRPr="003C3A2D" w:rsidRDefault="003C3A2D" w:rsidP="003C3A2D">
      <w:pPr>
        <w:spacing w:after="150" w:line="240" w:lineRule="auto"/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Также очень важно провести рекомендуемые для путешествия вакцинации – обычно они указаны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в описании выбранного тура или в требованиях для въезда в государство. Требования удобно смотреть на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val="en-US" w:eastAsia="ru-RU"/>
          <w14:ligatures w14:val="none"/>
        </w:rPr>
        <w:t> </w:t>
      </w:r>
      <w:hyperlink r:id="rId21" w:tooltip="https://www.mid.ru/" w:history="1">
        <w:r w:rsidRPr="003C3A2D">
          <w:rPr>
            <w:rFonts w:ascii="Times New Roman" w:eastAsia="Times New Roman" w:hAnsi="Times New Roman" w:cs="Times New Roman"/>
            <w:color w:val="264C9D"/>
            <w:kern w:val="0"/>
            <w:sz w:val="23"/>
            <w:szCs w:val="23"/>
            <w:u w:val="single"/>
            <w:lang w:eastAsia="ru-RU"/>
            <w14:ligatures w14:val="none"/>
          </w:rPr>
          <w:t>сайте</w:t>
        </w:r>
        <w:r w:rsidRPr="003C3A2D">
          <w:rPr>
            <w:rFonts w:ascii="Times New Roman" w:eastAsia="Times New Roman" w:hAnsi="Times New Roman" w:cs="Times New Roman"/>
            <w:color w:val="264C9D"/>
            <w:kern w:val="0"/>
            <w:sz w:val="23"/>
            <w:szCs w:val="23"/>
            <w:u w:val="single"/>
            <w:lang w:val="en-US" w:eastAsia="ru-RU"/>
            <w14:ligatures w14:val="none"/>
          </w:rPr>
          <w:t> </w:t>
        </w:r>
      </w:hyperlink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МИД РФ.</w:t>
      </w:r>
    </w:p>
    <w:p w14:paraId="74C4C848" w14:textId="77777777" w:rsidR="003C3A2D" w:rsidRPr="003C3A2D" w:rsidRDefault="003C3A2D" w:rsidP="003C3A2D">
      <w:pPr>
        <w:spacing w:after="150" w:line="240" w:lineRule="auto"/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При планировании рекреационно-оздоровительного путешествия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путешественнику не понадобится проводить большое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val="en-US" w:eastAsia="ru-RU"/>
          <w14:ligatures w14:val="none"/>
        </w:rPr>
        <w:t> 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количество предварительных медицинских и оздоровительных манипуляций, так как они и являются целью путешествия.</w:t>
      </w:r>
    </w:p>
    <w:p w14:paraId="3C447AD3" w14:textId="77777777" w:rsidR="003C3A2D" w:rsidRPr="003C3A2D" w:rsidRDefault="003C3A2D" w:rsidP="003C3A2D">
      <w:pPr>
        <w:spacing w:after="150" w:line="240" w:lineRule="auto"/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При подготовке к активному путешествию рекомендуется пропить комплекс мультивитаминов для улучшения общего состояния организма и повышения иммунитета. Курс витаминов рекомендуется начинать не менее чем за 30 дней до начала путешествия.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br/>
        <w:t>Для более грамотного и индивидуального подбора курса витаминов, лучше обратиться к лечащему врачу.</w:t>
      </w:r>
    </w:p>
    <w:p w14:paraId="2A28D67B" w14:textId="77777777" w:rsidR="003C3A2D" w:rsidRPr="003C3A2D" w:rsidRDefault="003C3A2D" w:rsidP="003C3A2D">
      <w:pPr>
        <w:spacing w:after="150" w:line="240" w:lineRule="auto"/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Аптечка путешественника (походная аптечка) является одной из важных вещей, которую берут в путешествие, и которая может оказаться жизненно необходимой.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br/>
        <w:t>Она нужна как для автономного, так и для достаточно комфортабельного путешествия. Ведь отсутствие необходимых лекарств под рукой может стать причиной критической ситуации как посреди алтайских гор, так и на элитном курорте.</w:t>
      </w:r>
    </w:p>
    <w:p w14:paraId="7BB900C0" w14:textId="77777777" w:rsidR="003C3A2D" w:rsidRPr="003C3A2D" w:rsidRDefault="003C3A2D" w:rsidP="003C3A2D">
      <w:pPr>
        <w:spacing w:after="150" w:line="240" w:lineRule="auto"/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Обратите внимание на очень важный момент: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br/>
      </w:r>
      <w:r w:rsidRPr="003C3A2D">
        <w:rPr>
          <w:rFonts w:ascii="Times New Roman" w:eastAsia="Times New Roman" w:hAnsi="Times New Roman" w:cs="Times New Roman"/>
          <w:b/>
          <w:bCs/>
          <w:kern w:val="0"/>
          <w:sz w:val="23"/>
          <w:szCs w:val="23"/>
          <w:lang w:eastAsia="ru-RU"/>
          <w14:ligatures w14:val="none"/>
        </w:rPr>
        <w:t xml:space="preserve">Гражданин без специального образования и лицензии имеет право оказывать только </w:t>
      </w:r>
      <w:r w:rsidRPr="003C3A2D">
        <w:rPr>
          <w:rFonts w:ascii="Times New Roman" w:eastAsia="Times New Roman" w:hAnsi="Times New Roman" w:cs="Times New Roman"/>
          <w:b/>
          <w:bCs/>
          <w:kern w:val="0"/>
          <w:sz w:val="23"/>
          <w:szCs w:val="23"/>
          <w:lang w:eastAsia="ru-RU"/>
          <w14:ligatures w14:val="none"/>
        </w:rPr>
        <w:lastRenderedPageBreak/>
        <w:t xml:space="preserve">первую доврачебную помощь и должен обратиться к специалистам при первой же возможности. Без специального образования вы не имеете права назначать и вводить препараты кому-либо другому. Все манипуляции с лекарствами без наличия согласия другого человека будут </w:t>
      </w:r>
      <w:proofErr w:type="gramStart"/>
      <w:r w:rsidRPr="003C3A2D">
        <w:rPr>
          <w:rFonts w:ascii="Times New Roman" w:eastAsia="Times New Roman" w:hAnsi="Times New Roman" w:cs="Times New Roman"/>
          <w:b/>
          <w:bCs/>
          <w:kern w:val="0"/>
          <w:sz w:val="23"/>
          <w:szCs w:val="23"/>
          <w:lang w:eastAsia="ru-RU"/>
          <w14:ligatures w14:val="none"/>
        </w:rPr>
        <w:t>находится</w:t>
      </w:r>
      <w:proofErr w:type="gramEnd"/>
      <w:r w:rsidRPr="003C3A2D">
        <w:rPr>
          <w:rFonts w:ascii="Times New Roman" w:eastAsia="Times New Roman" w:hAnsi="Times New Roman" w:cs="Times New Roman"/>
          <w:b/>
          <w:bCs/>
          <w:kern w:val="0"/>
          <w:sz w:val="23"/>
          <w:szCs w:val="23"/>
          <w:lang w:eastAsia="ru-RU"/>
          <w14:ligatures w14:val="none"/>
        </w:rPr>
        <w:t xml:space="preserve"> за правовым полем. Поэтому, если вы даете какие-либо препараты из аптечки другому человеку, он должен их принять самостоятельно и добровольно.</w:t>
      </w:r>
    </w:p>
    <w:p w14:paraId="035EBE50" w14:textId="77777777" w:rsidR="003C3A2D" w:rsidRPr="003C3A2D" w:rsidRDefault="003C3A2D" w:rsidP="003C3A2D">
      <w:pPr>
        <w:spacing w:after="150" w:line="240" w:lineRule="auto"/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eastAsia="ru-RU"/>
          <w14:ligatures w14:val="none"/>
        </w:rPr>
        <w:t>Что обязательно должно находиться в аптечке путешественника? В любом путешествии у туриста обязательно должны быть при себе:</w:t>
      </w:r>
      <w:r w:rsidRPr="003C3A2D">
        <w:rPr>
          <w:rFonts w:ascii="Times New Roman" w:eastAsia="Times New Roman" w:hAnsi="Times New Roman" w:cs="Times New Roman"/>
          <w:kern w:val="0"/>
          <w:sz w:val="23"/>
          <w:szCs w:val="23"/>
          <w:lang w:val="en-US" w:eastAsia="ru-RU"/>
          <w14:ligatures w14:val="none"/>
        </w:rPr>
        <w:t> </w:t>
      </w:r>
    </w:p>
    <w:p w14:paraId="64B7C094" w14:textId="77777777" w:rsidR="003C3A2D" w:rsidRPr="003C3A2D" w:rsidRDefault="003C3A2D" w:rsidP="003C3A2D">
      <w:pPr>
        <w:numPr>
          <w:ilvl w:val="0"/>
          <w:numId w:val="8"/>
        </w:numPr>
        <w:spacing w:before="100" w:beforeAutospacing="1" w:after="100" w:afterAutospacing="1" w:line="240" w:lineRule="auto"/>
        <w:ind w:left="1320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индивидуальные лекарства от хронических заболеваний,</w:t>
      </w:r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 </w:t>
      </w:r>
    </w:p>
    <w:p w14:paraId="7863CC79" w14:textId="77777777" w:rsidR="003C3A2D" w:rsidRPr="003C3A2D" w:rsidRDefault="003C3A2D" w:rsidP="003C3A2D">
      <w:pPr>
        <w:numPr>
          <w:ilvl w:val="0"/>
          <w:numId w:val="8"/>
        </w:numPr>
        <w:spacing w:before="100" w:beforeAutospacing="1" w:after="100" w:afterAutospacing="1" w:line="240" w:lineRule="auto"/>
        <w:ind w:left="1320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небольшой набор экстренных лекарств для распространенных проблем - боль, расстройство </w:t>
      </w:r>
      <w:proofErr w:type="gramStart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желудка,</w:t>
      </w:r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 </w:t>
      </w:r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повышенная</w:t>
      </w:r>
      <w:proofErr w:type="gramEnd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температура, аллергия.</w:t>
      </w:r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 </w:t>
      </w:r>
    </w:p>
    <w:p w14:paraId="27A82E93" w14:textId="77777777" w:rsidR="003C3A2D" w:rsidRPr="003C3A2D" w:rsidRDefault="003C3A2D" w:rsidP="003C3A2D">
      <w:pPr>
        <w:numPr>
          <w:ilvl w:val="0"/>
          <w:numId w:val="8"/>
        </w:numPr>
        <w:spacing w:before="100" w:beforeAutospacing="1" w:after="100" w:afterAutospacing="1" w:line="240" w:lineRule="auto"/>
        <w:ind w:left="1320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перевязочные</w:t>
      </w:r>
      <w:proofErr w:type="spellEnd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материалы</w:t>
      </w:r>
      <w:proofErr w:type="spellEnd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 (</w:t>
      </w:r>
      <w:proofErr w:type="spellStart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пластырь</w:t>
      </w:r>
      <w:proofErr w:type="spellEnd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, </w:t>
      </w:r>
      <w:proofErr w:type="spellStart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бинт</w:t>
      </w:r>
      <w:proofErr w:type="spellEnd"/>
      <w:r w:rsidRPr="003C3A2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).</w:t>
      </w:r>
    </w:p>
    <w:p w14:paraId="7A0F978A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u w:val="single"/>
          <w:lang w:val="en-US" w:eastAsia="ru-RU"/>
          <w14:ligatures w14:val="none"/>
        </w:rPr>
        <w:t>Аптечка</w:t>
      </w:r>
      <w:proofErr w:type="spellEnd"/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u w:val="single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u w:val="single"/>
          <w:lang w:val="en-US" w:eastAsia="ru-RU"/>
          <w14:ligatures w14:val="none"/>
        </w:rPr>
        <w:t>первой</w:t>
      </w:r>
      <w:proofErr w:type="spellEnd"/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u w:val="single"/>
          <w:lang w:val="en-US" w:eastAsia="ru-RU"/>
          <w14:ligatures w14:val="none"/>
        </w:rPr>
        <w:t xml:space="preserve"> </w:t>
      </w:r>
      <w:proofErr w:type="spellStart"/>
      <w:r w:rsidRPr="003C3A2D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u w:val="single"/>
          <w:lang w:val="en-US" w:eastAsia="ru-RU"/>
          <w14:ligatures w14:val="none"/>
        </w:rPr>
        <w:t>помощи</w:t>
      </w:r>
      <w:proofErr w:type="spellEnd"/>
    </w:p>
    <w:p w14:paraId="433576AE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Современные наборы средств и устройств, которые могут использовать для оказания первой помощи гражданами без специального образования.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7516BA43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К наиболее распространенным в Российской Федерации наборам средств и устройств, использующихся для оказания первой помощи, относятся:</w:t>
      </w:r>
    </w:p>
    <w:p w14:paraId="03F4A05E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2A3351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«Аптечка первой помощи (автомобильная)»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5AB8EBB9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Предназначена для оказания первой помощи пострадавшим в дорожно-транспортных происшествиях (новый состав утвержден приказом Министерства здравоохранения и социального развития Российской Федерации от 8 сентября 2009 года № 697н «О внесении изменений в приказ Министерства здравоохранения и медицинской промышленности Российской Федерации от 20 августа 1996 г. № 325»). Утвержденный новый состав аптечки рассчитан на оказание первой помощи при травмах и угрожающих жизни состояниях и является обязательным (замена компонентов аптечки не допускается). При этом водитель может по своему усмотрению дополнительно хранить в аптечке лекарственные средства и медицинские изделия для личного пользования, принимаемые им самостоятельно или рекомендованные лечащим врачом и находящиеся в свободной продаже в аптеках.</w:t>
      </w:r>
    </w:p>
    <w:p w14:paraId="0337ED2E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«Аптечка для оказания первой помощи работникам»</w:t>
      </w:r>
    </w:p>
    <w:p w14:paraId="1392B071" w14:textId="77777777" w:rsidR="003C3A2D" w:rsidRPr="003C3A2D" w:rsidRDefault="003C3A2D" w:rsidP="003C3A2D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Утвержден приказом Министерства здравоохранения и социального развития Российской Федерации от 5 марта 2011 г. 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N</w:t>
      </w:r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169н «Об утверждении требований к комплектации изделиями медицинского назначения аптечек для оказания первой помощи работникам». В аптечке находятся все необходимые средства, с помощью которых можно оказать первую помощь в организациях, на предприятиях и </w:t>
      </w:r>
      <w:proofErr w:type="gramStart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т.д.</w:t>
      </w:r>
      <w:proofErr w:type="gramEnd"/>
      <w:r w:rsidRPr="003C3A2D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Пополнять аптечку первой помощи необходимо по мере израсходования ее компонентов и/или истечения их срока годности.</w:t>
      </w:r>
    </w:p>
    <w:p w14:paraId="7EF089F4" w14:textId="7820A771" w:rsidR="003C3A2D" w:rsidRDefault="003C3A2D">
      <w:r>
        <w:rPr>
          <w:noProof/>
        </w:rPr>
        <w:lastRenderedPageBreak/>
        <w:drawing>
          <wp:inline distT="0" distB="0" distL="0" distR="0" wp14:anchorId="17C49AEE" wp14:editId="00F9AD20">
            <wp:extent cx="5938019" cy="3432345"/>
            <wp:effectExtent l="0" t="0" r="5715" b="0"/>
            <wp:docPr id="78360993" name="Рисунок 14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0993" name="Рисунок 14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4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C4A9" w14:textId="77777777" w:rsidR="003C2C3A" w:rsidRPr="003C2C3A" w:rsidRDefault="003C2C3A" w:rsidP="003C2C3A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При групповом активном путешествии необходимо сформировать групповую аптечку, в которой </w:t>
      </w:r>
      <w:proofErr w:type="gram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будет  содержаться</w:t>
      </w:r>
      <w:proofErr w:type="gram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более широкий спектр лекарства для лечения заболеваний и ранений, которые могут возникнуть в автономном путешествии. Количество препаратов тоже будет больше. Каждого препарата должно хватать примерно на </w:t>
      </w:r>
      <w:proofErr w:type="gram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2-3</w:t>
      </w:r>
      <w:proofErr w:type="gram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человек, так как вся группа достаточно редко болеет повально. Да и повальное заболевание, вам скажет о том, что пора сворачивать путешествие и обращаться в больницу.</w:t>
      </w:r>
    </w:p>
    <w:p w14:paraId="4AED84AD" w14:textId="77777777" w:rsidR="003C2C3A" w:rsidRPr="003C2C3A" w:rsidRDefault="003C2C3A" w:rsidP="003C2C3A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Исключением по количеству являются лекарства от расстройства пищеварения, так как через это чаще всего проходят почти все участники путешествия, в той или иной мере.</w:t>
      </w:r>
    </w:p>
    <w:p w14:paraId="1507AF4D" w14:textId="77777777" w:rsidR="003C2C3A" w:rsidRPr="003C2C3A" w:rsidRDefault="003C2C3A" w:rsidP="003C2C3A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Такая аптечка должна содержать в себе:</w:t>
      </w: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62DCD744" w14:textId="77777777" w:rsidR="003C2C3A" w:rsidRPr="003C2C3A" w:rsidRDefault="003C2C3A" w:rsidP="003C2C3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Сердечно-сосудистые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средства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    </w:t>
      </w:r>
    </w:p>
    <w:p w14:paraId="4D3B31AE" w14:textId="77777777" w:rsidR="003C2C3A" w:rsidRPr="003C2C3A" w:rsidRDefault="003C2C3A" w:rsidP="003C2C3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Желудочно-кишечные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средства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   </w:t>
      </w:r>
    </w:p>
    <w:p w14:paraId="72EDC237" w14:textId="77777777" w:rsidR="003C2C3A" w:rsidRPr="003C2C3A" w:rsidRDefault="003C2C3A" w:rsidP="003C2C3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Обезболивающие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,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спазмолитики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,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противовоспалительные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средства</w:t>
      </w:r>
      <w:proofErr w:type="spellEnd"/>
    </w:p>
    <w:p w14:paraId="2640A84D" w14:textId="77777777" w:rsidR="003C2C3A" w:rsidRPr="003C2C3A" w:rsidRDefault="003C2C3A" w:rsidP="003C2C3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Противопростудные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средства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(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от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ОРВИ)</w:t>
      </w:r>
    </w:p>
    <w:p w14:paraId="1985503E" w14:textId="77777777" w:rsidR="003C2C3A" w:rsidRPr="003C2C3A" w:rsidRDefault="003C2C3A" w:rsidP="003C2C3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Антибиотики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,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антисептики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,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противовирусные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средства</w:t>
      </w:r>
      <w:proofErr w:type="spellEnd"/>
    </w:p>
    <w:p w14:paraId="2A640BD4" w14:textId="77777777" w:rsidR="003C2C3A" w:rsidRPr="003C2C3A" w:rsidRDefault="003C2C3A" w:rsidP="003C2C3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Противоаллергические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средства</w:t>
      </w:r>
      <w:proofErr w:type="spell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5B268B6C" w14:textId="77777777" w:rsidR="003C2C3A" w:rsidRPr="003C2C3A" w:rsidRDefault="003C2C3A" w:rsidP="003C2C3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gram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Средства</w:t>
      </w:r>
      <w:proofErr w:type="gram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применяемые при заболеваниях органов дыхания</w:t>
      </w:r>
    </w:p>
    <w:p w14:paraId="70BF8C0B" w14:textId="77777777" w:rsidR="003C2C3A" w:rsidRPr="003C2C3A" w:rsidRDefault="003C2C3A" w:rsidP="003C2C3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Средства применяемые </w:t>
      </w:r>
      <w:proofErr w:type="gram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для обработка</w:t>
      </w:r>
      <w:proofErr w:type="gram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ран, ушибов, ожогов и расходные материалы</w:t>
      </w: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7F6C6BB7" w14:textId="77777777" w:rsidR="003C2C3A" w:rsidRPr="003C2C3A" w:rsidRDefault="003C2C3A" w:rsidP="003C2C3A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Важно, чтобы в </w:t>
      </w:r>
      <w:proofErr w:type="gramStart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собранной</w:t>
      </w: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групповой</w:t>
      </w:r>
      <w:proofErr w:type="gramEnd"/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аптечке хранился распечатанный список медикаментов с указаниями по применению.</w:t>
      </w: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C2C3A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Настоятельно рекомендуем не принимать лечебные препараты без назначения врача. А при автономном путешествии иметь в группе специалиста-медика.</w:t>
      </w:r>
    </w:p>
    <w:p w14:paraId="7D6D5712" w14:textId="77777777" w:rsidR="003C2C3A" w:rsidRPr="003C2C3A" w:rsidRDefault="00000000" w:rsidP="003C2C3A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hyperlink r:id="rId23" w:tooltip="https://docs.google.com/spreadsheets/d/1p83hhjBZOaZpR3ENXVvejesKwDZHugNk/edit?usp=share_link&amp;ouid=103537399333661982232&amp;rtpof=true&amp;sd=true" w:history="1">
        <w:r w:rsidR="003C2C3A" w:rsidRPr="003C2C3A">
          <w:rPr>
            <w:rFonts w:ascii="Open Sans" w:eastAsia="Times New Roman" w:hAnsi="Open Sans" w:cs="Open Sans"/>
            <w:b/>
            <w:bCs/>
            <w:color w:val="264C9D"/>
            <w:kern w:val="0"/>
            <w:sz w:val="23"/>
            <w:szCs w:val="23"/>
            <w:u w:val="single"/>
            <w:lang w:eastAsia="ru-RU"/>
            <w14:ligatures w14:val="none"/>
          </w:rPr>
          <w:t>Пример аптечки для длительных путешествий</w:t>
        </w:r>
      </w:hyperlink>
    </w:p>
    <w:p w14:paraId="32F9A6C9" w14:textId="77777777" w:rsidR="003C3A2D" w:rsidRDefault="003C3A2D"/>
    <w:p w14:paraId="2F11C6C1" w14:textId="53E92139" w:rsidR="003C3A2D" w:rsidRDefault="003B2E22" w:rsidP="003B2E22">
      <w:pPr>
        <w:jc w:val="center"/>
      </w:pPr>
      <w:r>
        <w:t>Подбор пакета страхования. Лонгрид № 6</w:t>
      </w:r>
    </w:p>
    <w:p w14:paraId="43F2DF59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Давайте разберемся какие виды страхования</w:t>
      </w: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могут быть полезны тем, кто отправляется в путешествие:</w:t>
      </w:r>
    </w:p>
    <w:p w14:paraId="576F31AC" w14:textId="77777777" w:rsidR="003B2E22" w:rsidRPr="003B2E22" w:rsidRDefault="003B2E22" w:rsidP="003B2E2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Страхование</w:t>
      </w:r>
      <w:proofErr w:type="spellEnd"/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от</w:t>
      </w:r>
      <w:proofErr w:type="spellEnd"/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несчастного</w:t>
      </w:r>
      <w:proofErr w:type="spellEnd"/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случая</w:t>
      </w:r>
      <w:proofErr w:type="spellEnd"/>
    </w:p>
    <w:p w14:paraId="5FD1733E" w14:textId="77777777" w:rsidR="003B2E22" w:rsidRPr="003B2E22" w:rsidRDefault="003B2E22" w:rsidP="003B2E2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Страхование выезжающих за рубеж (ВЗР):</w:t>
      </w:r>
    </w:p>
    <w:p w14:paraId="013EF09D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Сервисная страховка</w:t>
      </w: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самая распространенная. Это когда страховая сама оплачивает необходимые расходы, а вы только передаете информацию и счета.</w:t>
      </w:r>
    </w:p>
    <w:p w14:paraId="66A15767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Компенсационная страховка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— это когда вы оплачиваете счета сами, потом 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собираете документы, приносите их страховой и получаете свои деньги назад.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56A2F63D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Полис ВЗР рекомендуется оформлять для любого путешествия за рубеж.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44CD7613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Для путешествий по России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теоретически вам хватит обычного полиса обязательного медицинского страхования (ОМС).</w:t>
      </w:r>
    </w:p>
    <w:p w14:paraId="193790AB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</w:p>
    <w:p w14:paraId="03B5BAD4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u w:val="single"/>
          <w:lang w:eastAsia="ru-RU"/>
          <w14:ligatures w14:val="none"/>
        </w:rPr>
        <w:t>Как выбрать страховку</w:t>
      </w:r>
    </w:p>
    <w:p w14:paraId="6DCD0E29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Оформлять самый дешевый полис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это не решение.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6EA52F1B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Страховой пакет удобнее всего подбирать на сайте-агрегаторе: там страховки собраны в одном месте, и на все про все у вас уйдет не больше 15 минут. Лучше выбрать известную страховую компанию или крупный банк, так как многие банки предлагают сейчас страховые услуги.</w:t>
      </w:r>
    </w:p>
    <w:p w14:paraId="520D1485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Как прокачать базовую страховку? Чтобы страховка по-настоящему защищала, добавьте к базовому полису дополнительные опции.</w:t>
      </w:r>
    </w:p>
    <w:p w14:paraId="5AD919F1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Собираетесь в трекинг, кататься на горных лыжах или заниматься иными активностями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добавьте страховку для активного отдыха и спорта. Отметьте все виды активности, которыми собираетесь заниматься.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i/>
          <w:iCs/>
          <w:color w:val="6F7074"/>
          <w:kern w:val="0"/>
          <w:sz w:val="23"/>
          <w:szCs w:val="23"/>
          <w:lang w:eastAsia="ru-RU"/>
          <w14:ligatures w14:val="none"/>
        </w:rPr>
        <w:t>Важно знать, что катание на банане, гидроциклах и лошадях, небольшой трекинг — это тоже активный отдых;</w:t>
      </w:r>
    </w:p>
    <w:p w14:paraId="55C51468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Хотите покорить вершину-семитысячник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добавьте не только спортивную страховку, но и поисково-спасательные работы и эвакуацию вертолетом.</w:t>
      </w:r>
    </w:p>
    <w:p w14:paraId="04ACBC2B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Имеете хронические заболевания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добавьте помощь при обострении хронических заболеваний.</w:t>
      </w:r>
    </w:p>
    <w:p w14:paraId="71BB5DB0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Будете ездить на мопеде, автомобиле и т.п.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— включите это в </w:t>
      </w:r>
      <w:proofErr w:type="spellStart"/>
      <w:proofErr w:type="gram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доп.опции</w:t>
      </w:r>
      <w:proofErr w:type="spellEnd"/>
      <w:proofErr w:type="gram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. Соблюдайте правила, технику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безопасност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и имейте права на вождение выбранного транспорта.</w:t>
      </w:r>
    </w:p>
    <w:p w14:paraId="3C061F40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Хотите обезопасить свои вещи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— добавьте страхование багажа. Если ваш чемодан потерялся, вы получите за это компенсацию. И как 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lastRenderedPageBreak/>
        <w:t>показывает практика, застрахованный багаж быстрее и чаще находится.</w:t>
      </w:r>
    </w:p>
    <w:p w14:paraId="51E9ACE5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Боитесь задержки рейсов</w:t>
      </w: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добавьте страховку от задержки рейса. Самолет быстрее не вылетит, зато вам заплатят за каждый час ожидания (кроме первых 4).</w:t>
      </w:r>
    </w:p>
    <w:p w14:paraId="0C9AB472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Заранее планируете отпуск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добавьте страхование от невыезда. В этом случае, если вам откажут в визе или вы заболеете за два дня до вылета, страховщик вернет деньги за билеты, гостиницы и другие оплаченные услуги.</w:t>
      </w:r>
    </w:p>
    <w:p w14:paraId="2609386E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Хотите средств на восстановление здоровья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добавьте страховку от несчастного случая. Допустим, в отпуске вы сломали ногу. Лечить на месте вас будут по обычной туристической страховке. А если у вас расширенный полис, то дома еще выплатят компенсацию.</w:t>
      </w:r>
    </w:p>
    <w:p w14:paraId="4AC6A495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 xml:space="preserve">Беспокоитесь </w:t>
      </w:r>
      <w:proofErr w:type="gramStart"/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за свои документы</w:t>
      </w:r>
      <w:proofErr w:type="gram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— добавьте страхование документов. 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В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кризисном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случае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вам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возместят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затраты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на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восстановление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.</w:t>
      </w:r>
    </w:p>
    <w:p w14:paraId="41A4D30D" w14:textId="77777777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Не хотите выплачивать ущерб, случайно причиненный другому человеку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добавьте страхование гражданской ответственности. Если вы нечаянно врезались в другого горнолыжника, страховая оплатит ему лечение ушибов и компенсирует испорченное снаряжение.</w:t>
      </w:r>
    </w:p>
    <w:p w14:paraId="6D5E047E" w14:textId="3495CD6B" w:rsidR="003B2E22" w:rsidRPr="003B2E22" w:rsidRDefault="003B2E22" w:rsidP="003B2E2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Любите посидеть с бокалом вина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— добавьте помощь при наличии алкогольного опьянения. Это опция доступна у небольшого количества страховых компаний, так как опьянение часто бывает причиной многих происшествий.</w:t>
      </w:r>
    </w:p>
    <w:p w14:paraId="0ECF9FA4" w14:textId="15FA69E8" w:rsidR="003B2E22" w:rsidRDefault="003B2E22" w:rsidP="003B2E22">
      <w:pPr>
        <w:jc w:val="center"/>
      </w:pPr>
      <w:r>
        <w:t>Разработка списка вещей в путешествие. Создание чек-листа. Лонгрид № 7</w:t>
      </w:r>
    </w:p>
    <w:p w14:paraId="0269AB2A" w14:textId="0EAAB26B" w:rsidR="003B2E22" w:rsidRDefault="003B2E22">
      <w:pPr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</w:pPr>
      <w:r w:rsidRPr="003B2E22"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>Собираться в поездку, имея четкий список</w:t>
      </w:r>
      <w:r w:rsidRPr="002A3351"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 xml:space="preserve"> —</w:t>
      </w:r>
      <w:r>
        <w:rPr>
          <w:rFonts w:ascii="Open Sans" w:hAnsi="Open Sans" w:cs="Open Sans"/>
          <w:color w:val="6F7074"/>
          <w:sz w:val="23"/>
          <w:szCs w:val="23"/>
          <w:shd w:val="clear" w:color="auto" w:fill="FFFFFF"/>
          <w:lang w:val="en-US"/>
        </w:rPr>
        <w:t> </w:t>
      </w:r>
      <w:r w:rsidRPr="003B2E22">
        <w:rPr>
          <w:rFonts w:ascii="Open Sans" w:hAnsi="Open Sans" w:cs="Open Sans"/>
          <w:color w:val="6F7074"/>
          <w:sz w:val="23"/>
          <w:szCs w:val="23"/>
          <w:shd w:val="clear" w:color="auto" w:fill="FFFFFF"/>
        </w:rPr>
        <w:t>очень удобно и практично.</w:t>
      </w:r>
    </w:p>
    <w:p w14:paraId="3F4C356B" w14:textId="0E302989" w:rsidR="003B2E22" w:rsidRDefault="003B2E22">
      <w:r>
        <w:rPr>
          <w:noProof/>
        </w:rPr>
        <w:drawing>
          <wp:inline distT="0" distB="0" distL="0" distR="0" wp14:anchorId="68B62843" wp14:editId="13BF9A88">
            <wp:extent cx="5938019" cy="3286029"/>
            <wp:effectExtent l="0" t="0" r="5715" b="0"/>
            <wp:docPr id="211194410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44104" name="Рисунок 211194410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32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1729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lastRenderedPageBreak/>
        <w:t>Список вещей лучше разбить на несколько разделов, где вещи сгруппированы по какому-то принципу, например: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078E52B2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Документы</w:t>
      </w:r>
      <w:proofErr w:type="spellEnd"/>
    </w:p>
    <w:p w14:paraId="7A071F1F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Одежда</w:t>
      </w:r>
      <w:proofErr w:type="spellEnd"/>
    </w:p>
    <w:p w14:paraId="7E41EBC2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Обувь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41FE694A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Сумки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для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переноски</w:t>
      </w:r>
      <w:proofErr w:type="spellEnd"/>
    </w:p>
    <w:p w14:paraId="581A0071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Гигиенические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принадлежности</w:t>
      </w:r>
      <w:proofErr w:type="spellEnd"/>
    </w:p>
    <w:p w14:paraId="788FD09B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Гаджеты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4042B72E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Зарядные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устройства</w:t>
      </w:r>
      <w:proofErr w:type="spellEnd"/>
    </w:p>
    <w:p w14:paraId="5A7A36B4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Бивуачное</w:t>
      </w:r>
      <w:proofErr w:type="spell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 xml:space="preserve"> </w:t>
      </w:r>
      <w:proofErr w:type="spell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снаряжение</w:t>
      </w:r>
      <w:proofErr w:type="spellEnd"/>
    </w:p>
    <w:p w14:paraId="1D916CD0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Специальное снаряжение (для выбранного вида путешествия)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6F081DBC" w14:textId="77777777" w:rsidR="003B2E22" w:rsidRPr="003B2E22" w:rsidRDefault="003B2E22" w:rsidP="003B2E2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Иные разделы связанные с вашими целями и задачами.</w:t>
      </w:r>
    </w:p>
    <w:p w14:paraId="25699BA7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 самом чек-листе оптимальнее каждую позицию располагать на отдельной строчке, чтобы удобнее было отмечать то, что собрано.</w:t>
      </w:r>
    </w:p>
    <w:p w14:paraId="5F850DF0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br/>
      </w:r>
    </w:p>
    <w:p w14:paraId="0E7499D7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t>! Помните, что чек-лист не терпит неточности.</w:t>
      </w:r>
      <w:r w:rsidRPr="003B2E22">
        <w:rPr>
          <w:rFonts w:ascii="Open Sans" w:eastAsia="Times New Roman" w:hAnsi="Open Sans" w:cs="Open Sans"/>
          <w:b/>
          <w:bCs/>
          <w:color w:val="6F7074"/>
          <w:kern w:val="0"/>
          <w:sz w:val="23"/>
          <w:szCs w:val="23"/>
          <w:lang w:eastAsia="ru-RU"/>
          <w14:ligatures w14:val="none"/>
        </w:rPr>
        <w:br/>
      </w:r>
    </w:p>
    <w:p w14:paraId="2A3E84EE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Очень важно четко проработать вопрос с документами и денежными вопросами. Со всех ваших документов должны быть сняты копии. Копии должны храниться отдельно от оригиналов или как вариант, у вашего товарища по путешествию. При краже и утере документов это может стать хорошим подспорьем.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br/>
      </w:r>
    </w:p>
    <w:p w14:paraId="3B7E5E4D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Все электронные документы и билеты обязательно нужно распечатать. Гаджет может сломаться или разрядиться.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br/>
      </w:r>
    </w:p>
    <w:p w14:paraId="79F48084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Вы должны предусмотреть разные варианты способов оплаты услуг. Несколько банковских карт, на случай, если не примут определенный тип карты.</w:t>
      </w:r>
    </w:p>
    <w:p w14:paraId="33F35246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Обязательно иметь при себе наличные средства, которые приняты в оборот в том месте, куда вы собираетесь.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18A806E6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При сборе в активное путешествие чек-лист либо предоставляется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вашим гидом, если вы берете тур, или составляется самостоятельно на основании отчетов о походах в данном районе, либо запрашивает у более опытных туристов походников из вашего окружения. Также можно попробовать поискать аналогичное путешествие в продаваемых турах и позаимствовать основу списка оттуда.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Чек- лист для активных путешествий при всей его подробности не должен содержать лишних вещей, так как скорее </w:t>
      </w:r>
      <w:proofErr w:type="gramStart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>всего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вы</w:t>
      </w:r>
      <w:proofErr w:type="gramEnd"/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  <w:t xml:space="preserve"> понесете эти вещи самостоятельно в своем рюкзаке.</w:t>
      </w: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011D5344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color w:val="6F7074"/>
          <w:kern w:val="0"/>
          <w:sz w:val="23"/>
          <w:szCs w:val="23"/>
          <w:lang w:val="en-US" w:eastAsia="ru-RU"/>
          <w14:ligatures w14:val="none"/>
        </w:rPr>
        <w:t> </w:t>
      </w:r>
    </w:p>
    <w:p w14:paraId="5D100389" w14:textId="77777777" w:rsidR="003B2E22" w:rsidRPr="003B2E22" w:rsidRDefault="003B2E22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r w:rsidRPr="003B2E22">
        <w:rPr>
          <w:rFonts w:ascii="Open Sans" w:eastAsia="Times New Roman" w:hAnsi="Open Sans" w:cs="Open Sans"/>
          <w:b/>
          <w:bCs/>
          <w:i/>
          <w:iCs/>
          <w:color w:val="6F7074"/>
          <w:kern w:val="0"/>
          <w:sz w:val="23"/>
          <w:szCs w:val="23"/>
          <w:lang w:eastAsia="ru-RU"/>
          <w14:ligatures w14:val="none"/>
        </w:rPr>
        <w:lastRenderedPageBreak/>
        <w:t>Узнать подробнее какое снаряжение нужно для активных путешествий и что нужно включить в свои списки и чек-листы:</w:t>
      </w:r>
    </w:p>
    <w:p w14:paraId="4A648293" w14:textId="77777777" w:rsidR="003B2E22" w:rsidRPr="003B2E22" w:rsidRDefault="00000000" w:rsidP="003B2E22">
      <w:pPr>
        <w:shd w:val="clear" w:color="auto" w:fill="FFFFFF"/>
        <w:spacing w:after="150" w:line="240" w:lineRule="auto"/>
        <w:rPr>
          <w:rFonts w:ascii="Open Sans" w:eastAsia="Times New Roman" w:hAnsi="Open Sans" w:cs="Open Sans"/>
          <w:color w:val="6F7074"/>
          <w:kern w:val="0"/>
          <w:sz w:val="23"/>
          <w:szCs w:val="23"/>
          <w:lang w:eastAsia="ru-RU"/>
          <w14:ligatures w14:val="none"/>
        </w:rPr>
      </w:pPr>
      <w:hyperlink r:id="rId25" w:tooltip="https://docs.google.com/presentation/d/1Yp3gjOfv9gsHXZxkwiZxiuO1AVDnEmlO/edit?usp=share_link&amp;ouid=103537399333661982232&amp;rtpof=true&amp;sd=true" w:history="1">
        <w:r w:rsidR="003B2E22" w:rsidRPr="003B2E22">
          <w:rPr>
            <w:rFonts w:ascii="Open Sans" w:eastAsia="Times New Roman" w:hAnsi="Open Sans" w:cs="Open Sans"/>
            <w:b/>
            <w:bCs/>
            <w:color w:val="264C9D"/>
            <w:kern w:val="0"/>
            <w:sz w:val="23"/>
            <w:szCs w:val="23"/>
            <w:u w:val="single"/>
            <w:shd w:val="clear" w:color="auto" w:fill="FFFFFF"/>
            <w:lang w:eastAsia="ru-RU"/>
            <w14:ligatures w14:val="none"/>
          </w:rPr>
          <w:t>Презентация</w:t>
        </w:r>
      </w:hyperlink>
    </w:p>
    <w:p w14:paraId="3A360A52" w14:textId="77777777" w:rsidR="003B2E22" w:rsidRPr="003B2E22" w:rsidRDefault="003B2E22"/>
    <w:sectPr w:rsidR="003B2E22" w:rsidRPr="003B2E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C2407"/>
    <w:multiLevelType w:val="multilevel"/>
    <w:tmpl w:val="C016A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FD72AFE"/>
    <w:multiLevelType w:val="multilevel"/>
    <w:tmpl w:val="2E48F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13E127F"/>
    <w:multiLevelType w:val="multilevel"/>
    <w:tmpl w:val="822C6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1C43F1"/>
    <w:multiLevelType w:val="multilevel"/>
    <w:tmpl w:val="65084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E9241ED"/>
    <w:multiLevelType w:val="multilevel"/>
    <w:tmpl w:val="BA888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8320989"/>
    <w:multiLevelType w:val="multilevel"/>
    <w:tmpl w:val="1BEC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9424BEC"/>
    <w:multiLevelType w:val="multilevel"/>
    <w:tmpl w:val="C3041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B3A11A8"/>
    <w:multiLevelType w:val="multilevel"/>
    <w:tmpl w:val="1304C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E8B3CA6"/>
    <w:multiLevelType w:val="multilevel"/>
    <w:tmpl w:val="E4563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1AB25C9"/>
    <w:multiLevelType w:val="multilevel"/>
    <w:tmpl w:val="85C0A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8A354D8"/>
    <w:multiLevelType w:val="multilevel"/>
    <w:tmpl w:val="3A52A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9840804"/>
    <w:multiLevelType w:val="multilevel"/>
    <w:tmpl w:val="81A03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1583900">
    <w:abstractNumId w:val="3"/>
  </w:num>
  <w:num w:numId="2" w16cid:durableId="898826472">
    <w:abstractNumId w:val="0"/>
  </w:num>
  <w:num w:numId="3" w16cid:durableId="1714960187">
    <w:abstractNumId w:val="8"/>
  </w:num>
  <w:num w:numId="4" w16cid:durableId="1643458724">
    <w:abstractNumId w:val="2"/>
  </w:num>
  <w:num w:numId="5" w16cid:durableId="959215945">
    <w:abstractNumId w:val="4"/>
  </w:num>
  <w:num w:numId="6" w16cid:durableId="230972736">
    <w:abstractNumId w:val="7"/>
  </w:num>
  <w:num w:numId="7" w16cid:durableId="1568609987">
    <w:abstractNumId w:val="1"/>
  </w:num>
  <w:num w:numId="8" w16cid:durableId="952712736">
    <w:abstractNumId w:val="10"/>
  </w:num>
  <w:num w:numId="9" w16cid:durableId="323705649">
    <w:abstractNumId w:val="5"/>
  </w:num>
  <w:num w:numId="10" w16cid:durableId="734398456">
    <w:abstractNumId w:val="6"/>
  </w:num>
  <w:num w:numId="11" w16cid:durableId="1817214884">
    <w:abstractNumId w:val="9"/>
  </w:num>
  <w:num w:numId="12" w16cid:durableId="10922415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9E8"/>
    <w:rsid w:val="002A3351"/>
    <w:rsid w:val="003149E8"/>
    <w:rsid w:val="003A63CF"/>
    <w:rsid w:val="003B2E22"/>
    <w:rsid w:val="003C2C3A"/>
    <w:rsid w:val="003C3A2D"/>
    <w:rsid w:val="006F7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04DA9"/>
  <w15:chartTrackingRefBased/>
  <w15:docId w15:val="{803C57F1-CCCB-4F68-BFBA-6FC77855C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149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49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9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49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49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49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49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49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49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149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149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149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149E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149E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149E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149E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149E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149E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149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149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49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149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149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149E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149E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149E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149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149E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149E8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3C3A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d">
    <w:name w:val="Strong"/>
    <w:basedOn w:val="a0"/>
    <w:uiPriority w:val="22"/>
    <w:qFormat/>
    <w:rsid w:val="003C3A2D"/>
    <w:rPr>
      <w:b/>
      <w:bCs/>
    </w:rPr>
  </w:style>
  <w:style w:type="character" w:styleId="ae">
    <w:name w:val="Hyperlink"/>
    <w:basedOn w:val="a0"/>
    <w:uiPriority w:val="99"/>
    <w:semiHidden/>
    <w:unhideWhenUsed/>
    <w:rsid w:val="003C3A2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0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4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2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2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2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6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4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8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2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7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2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3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0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5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45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96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0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4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5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0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37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docs.google.com/presentation/d/1nBjexfhmAGZML23u6IFM_zMKrH3NFWqL/edit?usp=share_link&amp;ouid=103537399333661982232&amp;rtpof=true&amp;sd=true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www.mid.ru/" TargetMode="External"/><Relationship Id="rId7" Type="http://schemas.openxmlformats.org/officeDocument/2006/relationships/hyperlink" Target="https://docs.google.com/presentation/d/1Nd2a1wjlz5Z79ecP4y4G-A1pSeJFJna4/edit?usp=share_link&amp;ouid=103537399333661982232&amp;rtpof=true&amp;sd=true" TargetMode="External"/><Relationship Id="rId12" Type="http://schemas.openxmlformats.org/officeDocument/2006/relationships/hyperlink" Target="https://docs.google.com/presentation/d/1bBWrzhYoJaFxK2dHR8SyVpuitQ6VbenV/edit?usp=sharing&amp;ouid=103537399333661982232&amp;rtpof=true&amp;sd=true" TargetMode="External"/><Relationship Id="rId17" Type="http://schemas.openxmlformats.org/officeDocument/2006/relationships/hyperlink" Target="https://docs.google.com/presentation/d/13DuQ-6fuT0SI_KBz2MEbxiJ9l223YwKj/edit?usp=share_link&amp;ouid=103537399333661982232&amp;rtpof=true&amp;sd=true" TargetMode="External"/><Relationship Id="rId25" Type="http://schemas.openxmlformats.org/officeDocument/2006/relationships/hyperlink" Target="https://docs.google.com/presentation/d/1Yp3gjOfv9gsHXZxkwiZxiuO1AVDnEmlO/edit?usp=share_link&amp;ouid=103537399333661982232&amp;rtpof=true&amp;sd=true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docs.google.com/presentation/d/1uHUbppJe97en_qGFvK44mUdcIDcaJLMy/edit?usp=sharing&amp;ouid=103537399333661982232&amp;rtpof=true&amp;sd=tru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5" Type="http://schemas.openxmlformats.org/officeDocument/2006/relationships/hyperlink" Target="https://docs.google.com/presentation/d/1KCA67th5zR0KUn8qbcF7eLaOBeE46B0_/edit?usp=sharing&amp;ouid=103537399333661982232&amp;rtpof=true&amp;sd=true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docs.google.com/spreadsheets/d/1p83hhjBZOaZpR3ENXVvejesKwDZHugNk/edit?usp=share_link&amp;ouid=103537399333661982232&amp;rtpof=true&amp;sd=true" TargetMode="External"/><Relationship Id="rId10" Type="http://schemas.openxmlformats.org/officeDocument/2006/relationships/hyperlink" Target="https://docs.google.com/presentation/d/1OZHv-RWPzr07MIrGnxOByu2DZEPCie2X/edit?usp=sharing&amp;ouid=103537399333661982232&amp;rtpof=true&amp;sd=true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19</Pages>
  <Words>4431</Words>
  <Characters>25261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Farangiz Gafurova</dc:creator>
  <cp:keywords/>
  <dc:description/>
  <cp:lastModifiedBy>Farangiz Gafurova</cp:lastModifiedBy>
  <cp:revision>4</cp:revision>
  <dcterms:created xsi:type="dcterms:W3CDTF">2024-04-22T09:53:00Z</dcterms:created>
  <dcterms:modified xsi:type="dcterms:W3CDTF">2024-04-22T10:23:00Z</dcterms:modified>
</cp:coreProperties>
</file>